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68C6A" w14:textId="77777777" w:rsidR="00DC173E" w:rsidRDefault="00DC173E" w:rsidP="00DC173E">
      <w:pPr>
        <w:pStyle w:val="Default"/>
      </w:pPr>
    </w:p>
    <w:p w14:paraId="3A45A935" w14:textId="63D084CC" w:rsidR="00DC173E" w:rsidRPr="00D852A2" w:rsidRDefault="00DC173E" w:rsidP="00DC173E">
      <w:pPr>
        <w:pStyle w:val="Default"/>
        <w:jc w:val="center"/>
        <w:rPr>
          <w:sz w:val="28"/>
          <w:szCs w:val="28"/>
        </w:rPr>
      </w:pPr>
      <w:r w:rsidRPr="00D852A2">
        <w:rPr>
          <w:b/>
          <w:bCs/>
          <w:sz w:val="28"/>
          <w:szCs w:val="28"/>
        </w:rPr>
        <w:t>St Michael’s CE Primary School</w:t>
      </w:r>
    </w:p>
    <w:p w14:paraId="39F328B5" w14:textId="77777777" w:rsidR="00DC173E" w:rsidRPr="00D852A2" w:rsidRDefault="00DC173E" w:rsidP="00DC173E">
      <w:pPr>
        <w:pStyle w:val="Default"/>
        <w:rPr>
          <w:sz w:val="20"/>
          <w:szCs w:val="20"/>
        </w:rPr>
      </w:pPr>
    </w:p>
    <w:p w14:paraId="1D7922E8" w14:textId="6F2C5CB3" w:rsidR="00DC173E" w:rsidRPr="00673740" w:rsidRDefault="00DC173E" w:rsidP="00DC173E">
      <w:pPr>
        <w:pStyle w:val="Default"/>
        <w:rPr>
          <w:sz w:val="20"/>
          <w:szCs w:val="20"/>
        </w:rPr>
      </w:pPr>
      <w:r w:rsidRPr="00673740">
        <w:rPr>
          <w:sz w:val="20"/>
          <w:szCs w:val="20"/>
        </w:rPr>
        <w:t xml:space="preserve">Minutes of the Full Governing Body meeting held on </w:t>
      </w:r>
      <w:r w:rsidR="00A567C6">
        <w:rPr>
          <w:sz w:val="20"/>
          <w:szCs w:val="20"/>
        </w:rPr>
        <w:t>5</w:t>
      </w:r>
      <w:r w:rsidR="00A567C6" w:rsidRPr="00A567C6">
        <w:rPr>
          <w:sz w:val="20"/>
          <w:szCs w:val="20"/>
          <w:vertAlign w:val="superscript"/>
        </w:rPr>
        <w:t>th</w:t>
      </w:r>
      <w:r w:rsidR="00A567C6">
        <w:rPr>
          <w:sz w:val="20"/>
          <w:szCs w:val="20"/>
        </w:rPr>
        <w:t xml:space="preserve"> July</w:t>
      </w:r>
      <w:r w:rsidR="009A7DCA">
        <w:rPr>
          <w:sz w:val="20"/>
          <w:szCs w:val="20"/>
        </w:rPr>
        <w:t xml:space="preserve"> 2023.</w:t>
      </w:r>
      <w:r w:rsidRPr="00673740">
        <w:rPr>
          <w:sz w:val="20"/>
          <w:szCs w:val="20"/>
        </w:rPr>
        <w:t xml:space="preserve"> </w:t>
      </w:r>
    </w:p>
    <w:p w14:paraId="4142D639" w14:textId="77777777" w:rsidR="00DC173E" w:rsidRPr="00673740" w:rsidRDefault="00DC173E" w:rsidP="00DC173E">
      <w:pPr>
        <w:pStyle w:val="Default"/>
        <w:rPr>
          <w:sz w:val="20"/>
          <w:szCs w:val="20"/>
        </w:rPr>
      </w:pPr>
    </w:p>
    <w:p w14:paraId="5D5130E0" w14:textId="4A46369E" w:rsidR="00DC173E" w:rsidRPr="003035F1" w:rsidRDefault="00DC173E" w:rsidP="00DC173E">
      <w:pPr>
        <w:pStyle w:val="Default"/>
        <w:rPr>
          <w:sz w:val="20"/>
          <w:szCs w:val="20"/>
        </w:rPr>
      </w:pPr>
      <w:r w:rsidRPr="00673740">
        <w:rPr>
          <w:sz w:val="20"/>
          <w:szCs w:val="20"/>
        </w:rPr>
        <w:t xml:space="preserve">Present: </w:t>
      </w:r>
      <w:r w:rsidR="00942B04">
        <w:rPr>
          <w:sz w:val="20"/>
          <w:szCs w:val="20"/>
        </w:rPr>
        <w:t xml:space="preserve">S Addison (Headteacher), </w:t>
      </w:r>
      <w:r w:rsidRPr="00673740">
        <w:rPr>
          <w:sz w:val="20"/>
          <w:szCs w:val="20"/>
        </w:rPr>
        <w:t>R Baddon (Chair)</w:t>
      </w:r>
      <w:r w:rsidR="00B948F6">
        <w:rPr>
          <w:sz w:val="20"/>
          <w:szCs w:val="20"/>
        </w:rPr>
        <w:t xml:space="preserve">, </w:t>
      </w:r>
      <w:r w:rsidR="00172FDC" w:rsidRPr="00673740">
        <w:rPr>
          <w:sz w:val="20"/>
          <w:szCs w:val="20"/>
        </w:rPr>
        <w:t>A Rack</w:t>
      </w:r>
      <w:r w:rsidRPr="00673740">
        <w:rPr>
          <w:sz w:val="20"/>
          <w:szCs w:val="20"/>
        </w:rPr>
        <w:t xml:space="preserve">, </w:t>
      </w:r>
      <w:r w:rsidR="003A3728">
        <w:rPr>
          <w:sz w:val="20"/>
          <w:szCs w:val="20"/>
        </w:rPr>
        <w:t xml:space="preserve">A Stevens, </w:t>
      </w:r>
      <w:r w:rsidR="003035F1">
        <w:rPr>
          <w:sz w:val="20"/>
          <w:szCs w:val="20"/>
        </w:rPr>
        <w:t>S Goddard</w:t>
      </w:r>
      <w:r w:rsidR="003F17B3">
        <w:rPr>
          <w:sz w:val="20"/>
          <w:szCs w:val="20"/>
        </w:rPr>
        <w:t>,</w:t>
      </w:r>
      <w:r w:rsidR="0018031F">
        <w:rPr>
          <w:sz w:val="20"/>
          <w:szCs w:val="20"/>
        </w:rPr>
        <w:t xml:space="preserve"> D Cartwright,</w:t>
      </w:r>
      <w:r w:rsidR="003F17B3">
        <w:rPr>
          <w:sz w:val="20"/>
          <w:szCs w:val="20"/>
        </w:rPr>
        <w:t xml:space="preserve"> </w:t>
      </w:r>
      <w:r w:rsidR="00F643E4">
        <w:rPr>
          <w:sz w:val="20"/>
          <w:szCs w:val="20"/>
        </w:rPr>
        <w:t xml:space="preserve">J McDonnell, </w:t>
      </w:r>
      <w:r w:rsidRPr="00673740">
        <w:rPr>
          <w:sz w:val="20"/>
          <w:szCs w:val="20"/>
        </w:rPr>
        <w:t xml:space="preserve">E Wood </w:t>
      </w:r>
      <w:r w:rsidR="003F17B3">
        <w:rPr>
          <w:sz w:val="20"/>
          <w:szCs w:val="20"/>
        </w:rPr>
        <w:t xml:space="preserve">(Deputy Headteacher) </w:t>
      </w:r>
      <w:r w:rsidRPr="00673740">
        <w:rPr>
          <w:sz w:val="20"/>
          <w:szCs w:val="20"/>
        </w:rPr>
        <w:t>and G B</w:t>
      </w:r>
      <w:r w:rsidR="00460775" w:rsidRPr="00673740">
        <w:rPr>
          <w:sz w:val="20"/>
          <w:szCs w:val="20"/>
        </w:rPr>
        <w:t>urrows</w:t>
      </w:r>
      <w:r w:rsidRPr="00673740">
        <w:rPr>
          <w:sz w:val="20"/>
          <w:szCs w:val="20"/>
        </w:rPr>
        <w:t xml:space="preserve"> (Cler</w:t>
      </w:r>
      <w:r w:rsidR="003035F1">
        <w:rPr>
          <w:sz w:val="20"/>
          <w:szCs w:val="20"/>
        </w:rPr>
        <w:t>k)</w:t>
      </w:r>
    </w:p>
    <w:p w14:paraId="7BFC3AF5" w14:textId="3C211C8D" w:rsidR="00DC173E" w:rsidRPr="00673740" w:rsidRDefault="00DC173E" w:rsidP="00DC173E">
      <w:pPr>
        <w:pStyle w:val="Default"/>
        <w:rPr>
          <w:sz w:val="20"/>
          <w:szCs w:val="20"/>
        </w:rPr>
      </w:pPr>
      <w:r w:rsidRPr="00673740">
        <w:rPr>
          <w:b/>
          <w:bCs/>
          <w:sz w:val="20"/>
          <w:szCs w:val="20"/>
        </w:rPr>
        <w:t xml:space="preserve">Notes: </w:t>
      </w:r>
    </w:p>
    <w:p w14:paraId="166EC863" w14:textId="77777777" w:rsidR="00DC173E" w:rsidRPr="00673740" w:rsidRDefault="00DC173E" w:rsidP="00DC173E">
      <w:pPr>
        <w:pStyle w:val="Default"/>
        <w:rPr>
          <w:color w:val="1F487C"/>
          <w:sz w:val="20"/>
          <w:szCs w:val="20"/>
        </w:rPr>
      </w:pPr>
      <w:r w:rsidRPr="00673740">
        <w:rPr>
          <w:b/>
          <w:bCs/>
          <w:color w:val="1F487C"/>
          <w:sz w:val="20"/>
          <w:szCs w:val="20"/>
        </w:rPr>
        <w:t xml:space="preserve">Blue highlights Governor questions and challenges. </w:t>
      </w:r>
    </w:p>
    <w:p w14:paraId="56787A7D" w14:textId="0ECCF18C" w:rsidR="00DC173E" w:rsidRPr="00673740" w:rsidRDefault="00DC173E" w:rsidP="00DC173E">
      <w:pPr>
        <w:rPr>
          <w:rFonts w:ascii="Times New Roman" w:hAnsi="Times New Roman" w:cs="Times New Roman"/>
          <w:b/>
          <w:bCs/>
          <w:i/>
          <w:iCs/>
          <w:color w:val="00AF50"/>
          <w:sz w:val="20"/>
          <w:szCs w:val="20"/>
        </w:rPr>
      </w:pPr>
      <w:r w:rsidRPr="00673740">
        <w:rPr>
          <w:rFonts w:ascii="Times New Roman" w:hAnsi="Times New Roman" w:cs="Times New Roman"/>
          <w:b/>
          <w:bCs/>
          <w:i/>
          <w:iCs/>
          <w:color w:val="00AF50"/>
          <w:sz w:val="20"/>
          <w:szCs w:val="20"/>
        </w:rPr>
        <w:t>Green denotes Governor resolutions.</w:t>
      </w:r>
    </w:p>
    <w:p w14:paraId="675B381C" w14:textId="7BC8736C" w:rsidR="00DC173E" w:rsidRPr="00673740" w:rsidRDefault="00CF5A33" w:rsidP="00DC173E">
      <w:pPr>
        <w:rPr>
          <w:rFonts w:ascii="Times New Roman" w:hAnsi="Times New Roman" w:cs="Times New Roman"/>
          <w:b/>
          <w:bCs/>
          <w:i/>
          <w:iCs/>
          <w:sz w:val="20"/>
          <w:szCs w:val="20"/>
        </w:rPr>
      </w:pPr>
      <w:r w:rsidRPr="00673740">
        <w:rPr>
          <w:rFonts w:ascii="Times New Roman" w:hAnsi="Times New Roman" w:cs="Times New Roman"/>
          <w:b/>
          <w:bCs/>
          <w:i/>
          <w:iCs/>
          <w:sz w:val="20"/>
          <w:szCs w:val="20"/>
        </w:rPr>
        <w:t>A prayer was said prior</w:t>
      </w:r>
      <w:r w:rsidR="00E46463">
        <w:rPr>
          <w:rFonts w:ascii="Times New Roman" w:hAnsi="Times New Roman" w:cs="Times New Roman"/>
          <w:b/>
          <w:bCs/>
          <w:i/>
          <w:iCs/>
          <w:sz w:val="20"/>
          <w:szCs w:val="20"/>
        </w:rPr>
        <w:t xml:space="preserve"> and after </w:t>
      </w:r>
      <w:r w:rsidRPr="00673740">
        <w:rPr>
          <w:rFonts w:ascii="Times New Roman" w:hAnsi="Times New Roman" w:cs="Times New Roman"/>
          <w:b/>
          <w:bCs/>
          <w:i/>
          <w:iCs/>
          <w:sz w:val="20"/>
          <w:szCs w:val="20"/>
        </w:rPr>
        <w:t>the meeting.</w:t>
      </w:r>
    </w:p>
    <w:tbl>
      <w:tblPr>
        <w:tblStyle w:val="TableGrid"/>
        <w:tblW w:w="15026" w:type="dxa"/>
        <w:tblInd w:w="-572" w:type="dxa"/>
        <w:tblLook w:val="04A0" w:firstRow="1" w:lastRow="0" w:firstColumn="1" w:lastColumn="0" w:noHBand="0" w:noVBand="1"/>
      </w:tblPr>
      <w:tblGrid>
        <w:gridCol w:w="1985"/>
        <w:gridCol w:w="11584"/>
        <w:gridCol w:w="1457"/>
      </w:tblGrid>
      <w:tr w:rsidR="00DC173E" w:rsidRPr="00673740" w14:paraId="2AF5BA6D" w14:textId="77777777" w:rsidTr="00BC26B7">
        <w:tc>
          <w:tcPr>
            <w:tcW w:w="1985" w:type="dxa"/>
          </w:tcPr>
          <w:p w14:paraId="2D2EF523" w14:textId="78865346" w:rsidR="00DC173E" w:rsidRPr="00673740" w:rsidRDefault="00DC173E" w:rsidP="00DC173E">
            <w:pPr>
              <w:rPr>
                <w:rFonts w:ascii="Times New Roman" w:hAnsi="Times New Roman" w:cs="Times New Roman"/>
                <w:b/>
                <w:bCs/>
                <w:sz w:val="20"/>
                <w:szCs w:val="20"/>
              </w:rPr>
            </w:pPr>
            <w:r w:rsidRPr="00673740">
              <w:rPr>
                <w:rFonts w:ascii="Times New Roman" w:hAnsi="Times New Roman" w:cs="Times New Roman"/>
                <w:b/>
                <w:bCs/>
                <w:sz w:val="20"/>
                <w:szCs w:val="20"/>
              </w:rPr>
              <w:t>Agenda No</w:t>
            </w:r>
          </w:p>
        </w:tc>
        <w:tc>
          <w:tcPr>
            <w:tcW w:w="11584" w:type="dxa"/>
          </w:tcPr>
          <w:p w14:paraId="7D7F18E0" w14:textId="02A928CC" w:rsidR="00DC173E" w:rsidRPr="00673740" w:rsidRDefault="00DC173E" w:rsidP="00DC173E">
            <w:pPr>
              <w:rPr>
                <w:rFonts w:ascii="Times New Roman" w:hAnsi="Times New Roman" w:cs="Times New Roman"/>
                <w:b/>
                <w:bCs/>
                <w:sz w:val="20"/>
                <w:szCs w:val="20"/>
              </w:rPr>
            </w:pPr>
            <w:r w:rsidRPr="00673740">
              <w:rPr>
                <w:rFonts w:ascii="Times New Roman" w:hAnsi="Times New Roman" w:cs="Times New Roman"/>
                <w:b/>
                <w:bCs/>
                <w:sz w:val="20"/>
                <w:szCs w:val="20"/>
              </w:rPr>
              <w:t>Item</w:t>
            </w:r>
          </w:p>
        </w:tc>
        <w:tc>
          <w:tcPr>
            <w:tcW w:w="1457" w:type="dxa"/>
          </w:tcPr>
          <w:p w14:paraId="0FEA4F6D" w14:textId="3A4FBF9E" w:rsidR="00DC173E" w:rsidRPr="00673740" w:rsidRDefault="00DC173E" w:rsidP="00DC173E">
            <w:pPr>
              <w:rPr>
                <w:rFonts w:ascii="Times New Roman" w:hAnsi="Times New Roman" w:cs="Times New Roman"/>
                <w:b/>
                <w:bCs/>
                <w:sz w:val="20"/>
                <w:szCs w:val="20"/>
              </w:rPr>
            </w:pPr>
            <w:r w:rsidRPr="00673740">
              <w:rPr>
                <w:rFonts w:ascii="Times New Roman" w:hAnsi="Times New Roman" w:cs="Times New Roman"/>
                <w:b/>
                <w:bCs/>
                <w:sz w:val="20"/>
                <w:szCs w:val="20"/>
              </w:rPr>
              <w:t>Action</w:t>
            </w:r>
          </w:p>
        </w:tc>
      </w:tr>
      <w:tr w:rsidR="00DC173E" w:rsidRPr="00673740" w14:paraId="0FEFE10B" w14:textId="77777777" w:rsidTr="00BC26B7">
        <w:tc>
          <w:tcPr>
            <w:tcW w:w="1985" w:type="dxa"/>
          </w:tcPr>
          <w:p w14:paraId="68F00C72" w14:textId="7DD63989" w:rsidR="00DC173E" w:rsidRPr="00CB2577" w:rsidRDefault="00DC173E" w:rsidP="00CB2577">
            <w:pPr>
              <w:pStyle w:val="ListParagraph"/>
              <w:numPr>
                <w:ilvl w:val="0"/>
                <w:numId w:val="27"/>
              </w:numPr>
              <w:ind w:left="181" w:hanging="255"/>
              <w:rPr>
                <w:rFonts w:ascii="Times New Roman" w:hAnsi="Times New Roman" w:cs="Times New Roman"/>
                <w:sz w:val="24"/>
                <w:szCs w:val="24"/>
              </w:rPr>
            </w:pPr>
            <w:r w:rsidRPr="00CB2577">
              <w:rPr>
                <w:rFonts w:ascii="Times New Roman" w:hAnsi="Times New Roman" w:cs="Times New Roman"/>
                <w:sz w:val="24"/>
                <w:szCs w:val="24"/>
              </w:rPr>
              <w:t>Apologies</w:t>
            </w:r>
          </w:p>
        </w:tc>
        <w:tc>
          <w:tcPr>
            <w:tcW w:w="11584" w:type="dxa"/>
          </w:tcPr>
          <w:p w14:paraId="43EB6C20" w14:textId="1C6A8D13" w:rsidR="00DC173E" w:rsidRPr="00C945F6" w:rsidRDefault="001845EC" w:rsidP="00DC173E">
            <w:pPr>
              <w:rPr>
                <w:rFonts w:ascii="Times New Roman" w:hAnsi="Times New Roman" w:cs="Times New Roman"/>
                <w:sz w:val="24"/>
                <w:szCs w:val="24"/>
              </w:rPr>
            </w:pPr>
            <w:r w:rsidRPr="00C945F6">
              <w:rPr>
                <w:rFonts w:ascii="Times New Roman" w:hAnsi="Times New Roman" w:cs="Times New Roman"/>
                <w:sz w:val="24"/>
                <w:szCs w:val="24"/>
              </w:rPr>
              <w:t>Apo</w:t>
            </w:r>
            <w:r w:rsidR="007369B9" w:rsidRPr="00C945F6">
              <w:rPr>
                <w:rFonts w:ascii="Times New Roman" w:hAnsi="Times New Roman" w:cs="Times New Roman"/>
                <w:sz w:val="24"/>
                <w:szCs w:val="24"/>
              </w:rPr>
              <w:t>logies were received and accepted from</w:t>
            </w:r>
            <w:r w:rsidR="00AB0BBA">
              <w:rPr>
                <w:rFonts w:ascii="Times New Roman" w:hAnsi="Times New Roman" w:cs="Times New Roman"/>
                <w:sz w:val="24"/>
                <w:szCs w:val="24"/>
              </w:rPr>
              <w:t xml:space="preserve"> </w:t>
            </w:r>
            <w:r w:rsidR="00EF429B">
              <w:rPr>
                <w:rFonts w:ascii="Times New Roman" w:hAnsi="Times New Roman" w:cs="Times New Roman"/>
                <w:sz w:val="24"/>
                <w:szCs w:val="24"/>
              </w:rPr>
              <w:t>Mother Kare</w:t>
            </w:r>
            <w:r w:rsidR="00F56644">
              <w:rPr>
                <w:rFonts w:ascii="Times New Roman" w:hAnsi="Times New Roman" w:cs="Times New Roman"/>
                <w:sz w:val="24"/>
                <w:szCs w:val="24"/>
              </w:rPr>
              <w:t>n</w:t>
            </w:r>
            <w:r w:rsidR="006E6611">
              <w:rPr>
                <w:rFonts w:ascii="Times New Roman" w:hAnsi="Times New Roman" w:cs="Times New Roman"/>
                <w:sz w:val="24"/>
                <w:szCs w:val="24"/>
              </w:rPr>
              <w:t>, B Godbold</w:t>
            </w:r>
            <w:r w:rsidR="003035F1">
              <w:rPr>
                <w:rFonts w:ascii="Times New Roman" w:hAnsi="Times New Roman" w:cs="Times New Roman"/>
                <w:sz w:val="24"/>
                <w:szCs w:val="24"/>
              </w:rPr>
              <w:t>, N Hawkins and L Taylor</w:t>
            </w:r>
          </w:p>
          <w:p w14:paraId="5C1A5571" w14:textId="5898E78B" w:rsidR="00CD7540" w:rsidRPr="00C945F6" w:rsidRDefault="00CD7540" w:rsidP="009F47C0">
            <w:pPr>
              <w:rPr>
                <w:rFonts w:ascii="Times New Roman" w:hAnsi="Times New Roman" w:cs="Times New Roman"/>
                <w:sz w:val="24"/>
                <w:szCs w:val="24"/>
              </w:rPr>
            </w:pPr>
          </w:p>
        </w:tc>
        <w:tc>
          <w:tcPr>
            <w:tcW w:w="1457" w:type="dxa"/>
          </w:tcPr>
          <w:p w14:paraId="794CBCB2" w14:textId="77777777" w:rsidR="00DC173E" w:rsidRPr="00673740" w:rsidRDefault="00DC173E" w:rsidP="00DC173E">
            <w:pPr>
              <w:rPr>
                <w:rFonts w:ascii="Times New Roman" w:hAnsi="Times New Roman" w:cs="Times New Roman"/>
                <w:sz w:val="20"/>
                <w:szCs w:val="20"/>
              </w:rPr>
            </w:pPr>
          </w:p>
        </w:tc>
      </w:tr>
      <w:tr w:rsidR="00F56644" w:rsidRPr="00673740" w14:paraId="42E753D4" w14:textId="77777777" w:rsidTr="00BC26B7">
        <w:tc>
          <w:tcPr>
            <w:tcW w:w="1985" w:type="dxa"/>
          </w:tcPr>
          <w:p w14:paraId="1CECA67D" w14:textId="30EDC374" w:rsidR="00F56644" w:rsidRPr="00CB2577" w:rsidRDefault="00A567C6" w:rsidP="00CB2577">
            <w:pPr>
              <w:pStyle w:val="ListParagraph"/>
              <w:numPr>
                <w:ilvl w:val="0"/>
                <w:numId w:val="27"/>
              </w:numPr>
              <w:ind w:left="181" w:hanging="255"/>
              <w:rPr>
                <w:rFonts w:ascii="Times New Roman" w:hAnsi="Times New Roman" w:cs="Times New Roman"/>
                <w:sz w:val="24"/>
                <w:szCs w:val="24"/>
              </w:rPr>
            </w:pPr>
            <w:r>
              <w:rPr>
                <w:rFonts w:ascii="Times New Roman" w:hAnsi="Times New Roman" w:cs="Times New Roman"/>
                <w:sz w:val="24"/>
                <w:szCs w:val="24"/>
              </w:rPr>
              <w:t>Appointment of new Parent</w:t>
            </w:r>
            <w:r w:rsidR="00F56644">
              <w:rPr>
                <w:rFonts w:ascii="Times New Roman" w:hAnsi="Times New Roman" w:cs="Times New Roman"/>
                <w:sz w:val="24"/>
                <w:szCs w:val="24"/>
              </w:rPr>
              <w:t xml:space="preserve"> Governor</w:t>
            </w:r>
          </w:p>
        </w:tc>
        <w:tc>
          <w:tcPr>
            <w:tcW w:w="11584" w:type="dxa"/>
          </w:tcPr>
          <w:p w14:paraId="3DBBC3EE" w14:textId="361E1FBB" w:rsidR="00F56644" w:rsidRPr="00C945F6" w:rsidRDefault="00A567C6" w:rsidP="00DC173E">
            <w:pPr>
              <w:rPr>
                <w:rFonts w:ascii="Times New Roman" w:hAnsi="Times New Roman" w:cs="Times New Roman"/>
                <w:sz w:val="24"/>
                <w:szCs w:val="24"/>
              </w:rPr>
            </w:pPr>
            <w:r>
              <w:rPr>
                <w:rFonts w:ascii="Times New Roman" w:hAnsi="Times New Roman" w:cs="Times New Roman"/>
                <w:sz w:val="24"/>
                <w:szCs w:val="24"/>
              </w:rPr>
              <w:t>D Cartwright was appointed as a Parent Governor.</w:t>
            </w:r>
          </w:p>
        </w:tc>
        <w:tc>
          <w:tcPr>
            <w:tcW w:w="1457" w:type="dxa"/>
          </w:tcPr>
          <w:p w14:paraId="675855FA" w14:textId="77777777" w:rsidR="00F56644" w:rsidRPr="00673740" w:rsidRDefault="00F56644" w:rsidP="00DC173E">
            <w:pPr>
              <w:rPr>
                <w:rFonts w:ascii="Times New Roman" w:hAnsi="Times New Roman" w:cs="Times New Roman"/>
                <w:sz w:val="20"/>
                <w:szCs w:val="20"/>
              </w:rPr>
            </w:pPr>
          </w:p>
        </w:tc>
      </w:tr>
      <w:tr w:rsidR="00BC26B7" w:rsidRPr="00673740" w14:paraId="1761BD91" w14:textId="77777777" w:rsidTr="00BC26B7">
        <w:tc>
          <w:tcPr>
            <w:tcW w:w="1985" w:type="dxa"/>
          </w:tcPr>
          <w:p w14:paraId="7F0842FC" w14:textId="071ABB6F" w:rsidR="00BC26B7" w:rsidRPr="00CB2577" w:rsidRDefault="00BC26B7" w:rsidP="00BC26B7">
            <w:pPr>
              <w:pStyle w:val="ListParagraph"/>
              <w:numPr>
                <w:ilvl w:val="0"/>
                <w:numId w:val="27"/>
              </w:numPr>
              <w:ind w:left="181" w:hanging="255"/>
              <w:rPr>
                <w:rFonts w:ascii="Times New Roman" w:hAnsi="Times New Roman" w:cs="Times New Roman"/>
                <w:sz w:val="24"/>
                <w:szCs w:val="24"/>
              </w:rPr>
            </w:pPr>
            <w:r w:rsidRPr="00BC26B7">
              <w:rPr>
                <w:rFonts w:ascii="Times New Roman" w:hAnsi="Times New Roman" w:cs="Times New Roman"/>
                <w:sz w:val="24"/>
                <w:szCs w:val="24"/>
              </w:rPr>
              <w:t>Declarations of Interest</w:t>
            </w:r>
          </w:p>
        </w:tc>
        <w:tc>
          <w:tcPr>
            <w:tcW w:w="11584" w:type="dxa"/>
          </w:tcPr>
          <w:p w14:paraId="27954B19" w14:textId="77777777" w:rsidR="00BC26B7" w:rsidRPr="00C945F6" w:rsidRDefault="00BC26B7" w:rsidP="00BC26B7">
            <w:pPr>
              <w:rPr>
                <w:rFonts w:ascii="Times New Roman" w:hAnsi="Times New Roman" w:cs="Times New Roman"/>
                <w:sz w:val="24"/>
                <w:szCs w:val="24"/>
              </w:rPr>
            </w:pPr>
            <w:r w:rsidRPr="00C945F6">
              <w:rPr>
                <w:rFonts w:ascii="Times New Roman" w:hAnsi="Times New Roman" w:cs="Times New Roman"/>
                <w:sz w:val="24"/>
                <w:szCs w:val="24"/>
              </w:rPr>
              <w:t>S Addison – member of staff</w:t>
            </w:r>
          </w:p>
          <w:p w14:paraId="256EB348" w14:textId="77777777" w:rsidR="00BC26B7" w:rsidRPr="00C945F6" w:rsidRDefault="00BC26B7" w:rsidP="00BC26B7">
            <w:pPr>
              <w:rPr>
                <w:rFonts w:ascii="Times New Roman" w:hAnsi="Times New Roman" w:cs="Times New Roman"/>
                <w:sz w:val="24"/>
                <w:szCs w:val="24"/>
              </w:rPr>
            </w:pPr>
            <w:r w:rsidRPr="00C945F6">
              <w:rPr>
                <w:rFonts w:ascii="Times New Roman" w:hAnsi="Times New Roman" w:cs="Times New Roman"/>
                <w:sz w:val="24"/>
                <w:szCs w:val="24"/>
              </w:rPr>
              <w:t>S Goddard – member of staff</w:t>
            </w:r>
          </w:p>
          <w:p w14:paraId="22E0A9A6" w14:textId="77777777" w:rsidR="00BC26B7" w:rsidRPr="00C945F6" w:rsidRDefault="00BC26B7" w:rsidP="00BC26B7">
            <w:pPr>
              <w:rPr>
                <w:rFonts w:ascii="Times New Roman" w:hAnsi="Times New Roman" w:cs="Times New Roman"/>
                <w:sz w:val="24"/>
                <w:szCs w:val="24"/>
              </w:rPr>
            </w:pPr>
            <w:r w:rsidRPr="00C945F6">
              <w:rPr>
                <w:rFonts w:ascii="Times New Roman" w:hAnsi="Times New Roman" w:cs="Times New Roman"/>
                <w:sz w:val="24"/>
                <w:szCs w:val="24"/>
              </w:rPr>
              <w:t>E Wood – member of staff</w:t>
            </w:r>
          </w:p>
          <w:p w14:paraId="7AFEAF5C" w14:textId="77777777" w:rsidR="00BC26B7" w:rsidRPr="00C945F6" w:rsidRDefault="00BC26B7" w:rsidP="00BC26B7">
            <w:pPr>
              <w:rPr>
                <w:rFonts w:ascii="Times New Roman" w:hAnsi="Times New Roman" w:cs="Times New Roman"/>
                <w:sz w:val="24"/>
                <w:szCs w:val="24"/>
              </w:rPr>
            </w:pPr>
          </w:p>
        </w:tc>
        <w:tc>
          <w:tcPr>
            <w:tcW w:w="1457" w:type="dxa"/>
          </w:tcPr>
          <w:p w14:paraId="179A5955" w14:textId="77777777" w:rsidR="00BC26B7" w:rsidRPr="00673740" w:rsidRDefault="00BC26B7" w:rsidP="00BC26B7">
            <w:pPr>
              <w:rPr>
                <w:rFonts w:ascii="Times New Roman" w:hAnsi="Times New Roman" w:cs="Times New Roman"/>
                <w:sz w:val="20"/>
                <w:szCs w:val="20"/>
              </w:rPr>
            </w:pPr>
          </w:p>
        </w:tc>
      </w:tr>
      <w:tr w:rsidR="00BC26B7" w:rsidRPr="00673740" w14:paraId="1530C3D9" w14:textId="77777777" w:rsidTr="00BC26B7">
        <w:tc>
          <w:tcPr>
            <w:tcW w:w="1985" w:type="dxa"/>
          </w:tcPr>
          <w:p w14:paraId="48A1C974" w14:textId="7F3C18A9" w:rsidR="00BC26B7" w:rsidRPr="00BC26B7" w:rsidRDefault="00BC26B7" w:rsidP="00BC26B7">
            <w:pPr>
              <w:pStyle w:val="ListParagraph"/>
              <w:numPr>
                <w:ilvl w:val="0"/>
                <w:numId w:val="27"/>
              </w:numPr>
              <w:ind w:left="181" w:hanging="255"/>
              <w:rPr>
                <w:rFonts w:ascii="Times New Roman" w:hAnsi="Times New Roman" w:cs="Times New Roman"/>
                <w:sz w:val="24"/>
                <w:szCs w:val="24"/>
              </w:rPr>
            </w:pPr>
            <w:r w:rsidRPr="001240EF">
              <w:rPr>
                <w:rFonts w:ascii="Times New Roman" w:hAnsi="Times New Roman" w:cs="Times New Roman"/>
                <w:sz w:val="24"/>
                <w:szCs w:val="24"/>
              </w:rPr>
              <w:t>Approval of Minutes</w:t>
            </w:r>
          </w:p>
        </w:tc>
        <w:tc>
          <w:tcPr>
            <w:tcW w:w="11584" w:type="dxa"/>
          </w:tcPr>
          <w:p w14:paraId="01BA45DB" w14:textId="5E86024B" w:rsidR="00BC26B7" w:rsidRPr="00C945F6" w:rsidRDefault="00BC26B7" w:rsidP="00933A70">
            <w:pPr>
              <w:rPr>
                <w:rFonts w:ascii="Times New Roman" w:hAnsi="Times New Roman" w:cs="Times New Roman"/>
                <w:sz w:val="24"/>
                <w:szCs w:val="24"/>
              </w:rPr>
            </w:pPr>
            <w:r w:rsidRPr="00C945F6">
              <w:rPr>
                <w:rFonts w:ascii="Times New Roman" w:hAnsi="Times New Roman" w:cs="Times New Roman"/>
                <w:b/>
                <w:bCs/>
                <w:color w:val="00B050"/>
                <w:sz w:val="24"/>
                <w:szCs w:val="24"/>
              </w:rPr>
              <w:t xml:space="preserve">Minutes of the meeting held on </w:t>
            </w:r>
            <w:r w:rsidR="00933A70">
              <w:rPr>
                <w:rFonts w:ascii="Times New Roman" w:hAnsi="Times New Roman" w:cs="Times New Roman"/>
                <w:b/>
                <w:bCs/>
                <w:color w:val="00B050"/>
                <w:sz w:val="24"/>
                <w:szCs w:val="24"/>
              </w:rPr>
              <w:t>2</w:t>
            </w:r>
            <w:r w:rsidR="00A567C6">
              <w:rPr>
                <w:rFonts w:ascii="Times New Roman" w:hAnsi="Times New Roman" w:cs="Times New Roman"/>
                <w:b/>
                <w:bCs/>
                <w:color w:val="00B050"/>
                <w:sz w:val="24"/>
                <w:szCs w:val="24"/>
              </w:rPr>
              <w:t>4</w:t>
            </w:r>
            <w:r w:rsidR="00A567C6" w:rsidRPr="00A567C6">
              <w:rPr>
                <w:rFonts w:ascii="Times New Roman" w:hAnsi="Times New Roman" w:cs="Times New Roman"/>
                <w:b/>
                <w:bCs/>
                <w:color w:val="00B050"/>
                <w:sz w:val="24"/>
                <w:szCs w:val="24"/>
                <w:vertAlign w:val="superscript"/>
              </w:rPr>
              <w:t>th</w:t>
            </w:r>
            <w:r w:rsidR="00A567C6">
              <w:rPr>
                <w:rFonts w:ascii="Times New Roman" w:hAnsi="Times New Roman" w:cs="Times New Roman"/>
                <w:b/>
                <w:bCs/>
                <w:color w:val="00B050"/>
                <w:sz w:val="24"/>
                <w:szCs w:val="24"/>
              </w:rPr>
              <w:t xml:space="preserve"> May </w:t>
            </w:r>
            <w:r w:rsidRPr="00C945F6">
              <w:rPr>
                <w:rFonts w:ascii="Times New Roman" w:hAnsi="Times New Roman" w:cs="Times New Roman"/>
                <w:b/>
                <w:bCs/>
                <w:color w:val="00B050"/>
                <w:sz w:val="24"/>
                <w:szCs w:val="24"/>
              </w:rPr>
              <w:t>2023 were received and accepted as a true record</w:t>
            </w:r>
            <w:r w:rsidR="00933A70">
              <w:rPr>
                <w:rFonts w:ascii="Times New Roman" w:hAnsi="Times New Roman" w:cs="Times New Roman"/>
                <w:b/>
                <w:bCs/>
                <w:color w:val="00B050"/>
                <w:sz w:val="24"/>
                <w:szCs w:val="24"/>
              </w:rPr>
              <w:t>.</w:t>
            </w:r>
          </w:p>
        </w:tc>
        <w:tc>
          <w:tcPr>
            <w:tcW w:w="1457" w:type="dxa"/>
          </w:tcPr>
          <w:p w14:paraId="62168673" w14:textId="77777777" w:rsidR="00BC26B7" w:rsidRPr="00673740" w:rsidRDefault="00BC26B7" w:rsidP="00BC26B7">
            <w:pPr>
              <w:rPr>
                <w:rFonts w:ascii="Times New Roman" w:hAnsi="Times New Roman" w:cs="Times New Roman"/>
                <w:sz w:val="20"/>
                <w:szCs w:val="20"/>
              </w:rPr>
            </w:pPr>
          </w:p>
        </w:tc>
      </w:tr>
      <w:tr w:rsidR="00BC26B7" w:rsidRPr="00673740" w14:paraId="1B01E677" w14:textId="77777777" w:rsidTr="00BC26B7">
        <w:tc>
          <w:tcPr>
            <w:tcW w:w="1985" w:type="dxa"/>
          </w:tcPr>
          <w:p w14:paraId="1417C2B7" w14:textId="4D4B1F76" w:rsidR="00BC26B7" w:rsidRPr="001240EF" w:rsidRDefault="00BC26B7" w:rsidP="00BC26B7">
            <w:pPr>
              <w:pStyle w:val="ListParagraph"/>
              <w:numPr>
                <w:ilvl w:val="0"/>
                <w:numId w:val="27"/>
              </w:numPr>
              <w:ind w:left="181" w:hanging="255"/>
              <w:rPr>
                <w:rFonts w:ascii="Times New Roman" w:hAnsi="Times New Roman" w:cs="Times New Roman"/>
                <w:sz w:val="24"/>
                <w:szCs w:val="24"/>
              </w:rPr>
            </w:pPr>
            <w:r w:rsidRPr="001240EF">
              <w:rPr>
                <w:rFonts w:ascii="Times New Roman" w:hAnsi="Times New Roman" w:cs="Times New Roman"/>
                <w:sz w:val="24"/>
                <w:szCs w:val="24"/>
              </w:rPr>
              <w:t>Matters Arising</w:t>
            </w:r>
          </w:p>
        </w:tc>
        <w:tc>
          <w:tcPr>
            <w:tcW w:w="11584" w:type="dxa"/>
          </w:tcPr>
          <w:p w14:paraId="6E95A831" w14:textId="77777777" w:rsidR="00BC26B7" w:rsidRPr="00C945F6" w:rsidRDefault="00BC26B7" w:rsidP="00A567C6">
            <w:pPr>
              <w:rPr>
                <w:rFonts w:ascii="Times New Roman" w:hAnsi="Times New Roman" w:cs="Times New Roman"/>
                <w:b/>
                <w:bCs/>
                <w:color w:val="00B050"/>
                <w:sz w:val="24"/>
                <w:szCs w:val="24"/>
              </w:rPr>
            </w:pPr>
          </w:p>
        </w:tc>
        <w:tc>
          <w:tcPr>
            <w:tcW w:w="1457" w:type="dxa"/>
          </w:tcPr>
          <w:p w14:paraId="7E62451A" w14:textId="77777777" w:rsidR="00BC26B7" w:rsidRPr="00673740" w:rsidRDefault="00BC26B7" w:rsidP="00BC26B7">
            <w:pPr>
              <w:rPr>
                <w:rFonts w:ascii="Times New Roman" w:hAnsi="Times New Roman" w:cs="Times New Roman"/>
                <w:sz w:val="20"/>
                <w:szCs w:val="20"/>
              </w:rPr>
            </w:pPr>
          </w:p>
        </w:tc>
      </w:tr>
      <w:tr w:rsidR="00BC26B7" w:rsidRPr="00673740" w14:paraId="3B117BCA" w14:textId="77777777" w:rsidTr="00BC26B7">
        <w:tc>
          <w:tcPr>
            <w:tcW w:w="1985" w:type="dxa"/>
          </w:tcPr>
          <w:p w14:paraId="1A820EB9" w14:textId="6377C1C3" w:rsidR="00BC26B7" w:rsidRPr="001240EF" w:rsidRDefault="00BC26B7" w:rsidP="00BC26B7">
            <w:pPr>
              <w:pStyle w:val="ListParagraph"/>
              <w:numPr>
                <w:ilvl w:val="0"/>
                <w:numId w:val="27"/>
              </w:numPr>
              <w:ind w:left="181" w:hanging="255"/>
              <w:rPr>
                <w:rFonts w:ascii="Times New Roman" w:hAnsi="Times New Roman" w:cs="Times New Roman"/>
                <w:sz w:val="24"/>
                <w:szCs w:val="24"/>
              </w:rPr>
            </w:pPr>
            <w:r w:rsidRPr="001240EF">
              <w:rPr>
                <w:rFonts w:ascii="Times New Roman" w:hAnsi="Times New Roman" w:cs="Times New Roman"/>
                <w:sz w:val="24"/>
                <w:szCs w:val="24"/>
              </w:rPr>
              <w:t>Headteacher’s Report</w:t>
            </w:r>
          </w:p>
        </w:tc>
        <w:tc>
          <w:tcPr>
            <w:tcW w:w="11584" w:type="dxa"/>
          </w:tcPr>
          <w:p w14:paraId="045153CC" w14:textId="77777777" w:rsidR="00BC26B7" w:rsidRPr="00896631" w:rsidRDefault="00BC26B7" w:rsidP="00BC26B7">
            <w:pPr>
              <w:rPr>
                <w:rFonts w:ascii="Times New Roman" w:hAnsi="Times New Roman" w:cs="Times New Roman"/>
                <w:sz w:val="24"/>
                <w:szCs w:val="24"/>
              </w:rPr>
            </w:pPr>
            <w:r w:rsidRPr="00896631">
              <w:rPr>
                <w:rFonts w:ascii="Times New Roman" w:hAnsi="Times New Roman" w:cs="Times New Roman"/>
                <w:sz w:val="24"/>
                <w:szCs w:val="24"/>
              </w:rPr>
              <w:t>This report will include where appropriate for each meeting – Attendance, Curriculum Report, Finance Report, Premises, Health &amp; Safety, Staffing, Safeguarding &amp; Covid Update. Points to note and items raised:</w:t>
            </w:r>
          </w:p>
          <w:p w14:paraId="250CBC7D" w14:textId="77777777" w:rsidR="00C54AB7" w:rsidRPr="00896631" w:rsidRDefault="00C54AB7" w:rsidP="00BC26B7">
            <w:pPr>
              <w:rPr>
                <w:rFonts w:ascii="Times New Roman" w:hAnsi="Times New Roman" w:cs="Times New Roman"/>
                <w:sz w:val="24"/>
                <w:szCs w:val="24"/>
              </w:rPr>
            </w:pPr>
          </w:p>
          <w:p w14:paraId="432BD1CA" w14:textId="77777777" w:rsidR="00BC26B7" w:rsidRPr="00896631" w:rsidRDefault="00BC26B7" w:rsidP="00BC26B7">
            <w:pPr>
              <w:rPr>
                <w:rFonts w:ascii="Times New Roman" w:hAnsi="Times New Roman" w:cs="Times New Roman"/>
                <w:b/>
                <w:bCs/>
                <w:sz w:val="24"/>
                <w:szCs w:val="24"/>
              </w:rPr>
            </w:pPr>
            <w:r w:rsidRPr="00896631">
              <w:rPr>
                <w:rFonts w:ascii="Times New Roman" w:hAnsi="Times New Roman" w:cs="Times New Roman"/>
                <w:b/>
                <w:bCs/>
                <w:sz w:val="24"/>
                <w:szCs w:val="24"/>
              </w:rPr>
              <w:t>Curriculum Report:</w:t>
            </w:r>
          </w:p>
          <w:p w14:paraId="098A80D9" w14:textId="77777777" w:rsidR="00920E5A" w:rsidRPr="00896631" w:rsidRDefault="00693F77" w:rsidP="00693F7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b/>
                <w:bCs/>
                <w:color w:val="0070C0"/>
                <w:sz w:val="24"/>
                <w:szCs w:val="24"/>
              </w:rPr>
              <w:t>English report- pleasing to read that Pathways is a winner in all facets, but how does this fit with Cornerstones and is the reporting software compatible?</w:t>
            </w:r>
            <w:r w:rsidR="00D3002C" w:rsidRPr="00896631">
              <w:rPr>
                <w:rFonts w:ascii="Times New Roman" w:hAnsi="Times New Roman" w:cs="Times New Roman"/>
                <w:color w:val="0070C0"/>
                <w:sz w:val="24"/>
                <w:szCs w:val="24"/>
              </w:rPr>
              <w:t xml:space="preserve"> </w:t>
            </w:r>
            <w:r w:rsidR="00766E56" w:rsidRPr="00896631">
              <w:rPr>
                <w:rFonts w:ascii="Times New Roman" w:hAnsi="Times New Roman" w:cs="Times New Roman"/>
                <w:sz w:val="24"/>
                <w:szCs w:val="24"/>
              </w:rPr>
              <w:t xml:space="preserve">Pathways is planned around curriculum judgements and where they should be. Cornerstones is exactly the same, but Pathways is the preferred option. </w:t>
            </w:r>
            <w:r w:rsidR="001F66BB" w:rsidRPr="00896631">
              <w:rPr>
                <w:rFonts w:ascii="Times New Roman" w:hAnsi="Times New Roman" w:cs="Times New Roman"/>
                <w:sz w:val="24"/>
                <w:szCs w:val="24"/>
              </w:rPr>
              <w:t>In terms of assessment there is a different tool for writing but can still enter results on Cornerstones.</w:t>
            </w:r>
          </w:p>
          <w:p w14:paraId="0639FF45" w14:textId="77777777" w:rsidR="00920E5A" w:rsidRPr="00896631" w:rsidRDefault="00693F77" w:rsidP="00693F7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b/>
                <w:bCs/>
                <w:color w:val="0070C0"/>
                <w:sz w:val="24"/>
                <w:szCs w:val="24"/>
              </w:rPr>
              <w:t>Reading the curriculum data in the HT report I cannot see how effective the Year 5 intervention is that was to be reported in June data?</w:t>
            </w:r>
            <w:r w:rsidR="00950C67" w:rsidRPr="00896631">
              <w:rPr>
                <w:rFonts w:ascii="Times New Roman" w:hAnsi="Times New Roman" w:cs="Times New Roman"/>
                <w:color w:val="0070C0"/>
                <w:sz w:val="24"/>
                <w:szCs w:val="24"/>
              </w:rPr>
              <w:t xml:space="preserve"> </w:t>
            </w:r>
            <w:r w:rsidR="00950C67" w:rsidRPr="00896631">
              <w:rPr>
                <w:rFonts w:ascii="Times New Roman" w:hAnsi="Times New Roman" w:cs="Times New Roman"/>
                <w:sz w:val="24"/>
                <w:szCs w:val="24"/>
              </w:rPr>
              <w:t>One person trained in collecting and collating data for RWI. This member of staff has not been in school to collect the data</w:t>
            </w:r>
            <w:r w:rsidR="00583949" w:rsidRPr="00896631">
              <w:rPr>
                <w:rFonts w:ascii="Times New Roman" w:hAnsi="Times New Roman" w:cs="Times New Roman"/>
                <w:sz w:val="24"/>
                <w:szCs w:val="24"/>
              </w:rPr>
              <w:t>, alongside the lead specialist teacher. This will be completed when they return. In light of this will need to train more staff</w:t>
            </w:r>
            <w:r w:rsidR="00043C5E" w:rsidRPr="00896631">
              <w:rPr>
                <w:rFonts w:ascii="Times New Roman" w:hAnsi="Times New Roman" w:cs="Times New Roman"/>
                <w:sz w:val="24"/>
                <w:szCs w:val="24"/>
              </w:rPr>
              <w:t xml:space="preserve"> and a date has been set for this training.</w:t>
            </w:r>
          </w:p>
          <w:p w14:paraId="7DB024AB" w14:textId="77777777" w:rsidR="00920E5A" w:rsidRPr="00896631" w:rsidRDefault="00693F77" w:rsidP="00693F7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b/>
                <w:bCs/>
                <w:color w:val="0070C0"/>
                <w:sz w:val="24"/>
                <w:szCs w:val="24"/>
              </w:rPr>
              <w:t xml:space="preserve">Will there be additional pupil data available to see progress across the school years in especially the key subjects. </w:t>
            </w:r>
            <w:proofErr w:type="spellStart"/>
            <w:r w:rsidRPr="00896631">
              <w:rPr>
                <w:rFonts w:ascii="Times New Roman" w:hAnsi="Times New Roman" w:cs="Times New Roman"/>
                <w:b/>
                <w:bCs/>
                <w:color w:val="0070C0"/>
                <w:sz w:val="24"/>
                <w:szCs w:val="24"/>
              </w:rPr>
              <w:t>Eg</w:t>
            </w:r>
            <w:proofErr w:type="spellEnd"/>
            <w:r w:rsidRPr="00896631">
              <w:rPr>
                <w:rFonts w:ascii="Times New Roman" w:hAnsi="Times New Roman" w:cs="Times New Roman"/>
                <w:b/>
                <w:bCs/>
                <w:color w:val="0070C0"/>
                <w:sz w:val="24"/>
                <w:szCs w:val="24"/>
              </w:rPr>
              <w:t xml:space="preserve"> the English and Maths reports?</w:t>
            </w:r>
            <w:r w:rsidR="00043C5E" w:rsidRPr="00896631">
              <w:rPr>
                <w:rFonts w:ascii="Times New Roman" w:hAnsi="Times New Roman" w:cs="Times New Roman"/>
                <w:color w:val="0070C0"/>
                <w:sz w:val="24"/>
                <w:szCs w:val="24"/>
              </w:rPr>
              <w:t xml:space="preserve"> </w:t>
            </w:r>
            <w:r w:rsidR="005B5D33" w:rsidRPr="00896631">
              <w:rPr>
                <w:rFonts w:ascii="Times New Roman" w:hAnsi="Times New Roman" w:cs="Times New Roman"/>
                <w:sz w:val="24"/>
                <w:szCs w:val="24"/>
              </w:rPr>
              <w:t xml:space="preserve">The year 2 and year 6 data is collated nationally and the IDSR </w:t>
            </w:r>
            <w:r w:rsidR="005B5D33" w:rsidRPr="00896631">
              <w:rPr>
                <w:rFonts w:ascii="Times New Roman" w:hAnsi="Times New Roman" w:cs="Times New Roman"/>
                <w:sz w:val="24"/>
                <w:szCs w:val="24"/>
              </w:rPr>
              <w:lastRenderedPageBreak/>
              <w:t>will show the data. The spreadsheet sent out by S Addison is</w:t>
            </w:r>
            <w:r w:rsidR="00996238" w:rsidRPr="00896631">
              <w:rPr>
                <w:rFonts w:ascii="Times New Roman" w:hAnsi="Times New Roman" w:cs="Times New Roman"/>
                <w:sz w:val="24"/>
                <w:szCs w:val="24"/>
              </w:rPr>
              <w:t xml:space="preserve"> attainment data. The whole school data will be distributed to governors for the October meeting.</w:t>
            </w:r>
          </w:p>
          <w:p w14:paraId="6E431DD6" w14:textId="1DBF7425" w:rsidR="00C4719B" w:rsidRPr="00896631" w:rsidRDefault="00693F77" w:rsidP="00693F7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b/>
                <w:bCs/>
                <w:color w:val="0070C0"/>
                <w:sz w:val="24"/>
                <w:szCs w:val="24"/>
              </w:rPr>
              <w:t>It might be travel weariness but a couple of contextual figures to Qs. Pupil Premium 81 students Perspective Lite 95? And SEND 52 in our info but 68 in PL.?</w:t>
            </w:r>
            <w:r w:rsidR="004137FB" w:rsidRPr="00896631">
              <w:rPr>
                <w:rFonts w:ascii="Times New Roman" w:hAnsi="Times New Roman" w:cs="Times New Roman"/>
                <w:color w:val="0070C0"/>
                <w:sz w:val="24"/>
                <w:szCs w:val="24"/>
              </w:rPr>
              <w:t xml:space="preserve"> </w:t>
            </w:r>
            <w:r w:rsidR="004137FB" w:rsidRPr="00896631">
              <w:rPr>
                <w:rFonts w:ascii="Times New Roman" w:hAnsi="Times New Roman" w:cs="Times New Roman"/>
                <w:sz w:val="24"/>
                <w:szCs w:val="24"/>
              </w:rPr>
              <w:t>Disadvantaged pupil also includes LAC, PLAC and service</w:t>
            </w:r>
            <w:r w:rsidR="005A38E3" w:rsidRPr="00896631">
              <w:rPr>
                <w:rFonts w:ascii="Times New Roman" w:hAnsi="Times New Roman" w:cs="Times New Roman"/>
                <w:sz w:val="24"/>
                <w:szCs w:val="24"/>
              </w:rPr>
              <w:t>.</w:t>
            </w:r>
          </w:p>
          <w:p w14:paraId="461E7308" w14:textId="404A8336" w:rsidR="00C4719B" w:rsidRPr="00896631" w:rsidRDefault="00693F77" w:rsidP="00693F7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b/>
                <w:bCs/>
                <w:color w:val="0070C0"/>
                <w:sz w:val="24"/>
                <w:szCs w:val="24"/>
              </w:rPr>
              <w:t>Please remind me the main reasons (PL info) for persistent absence increase by 7.8% from 14.8 (2021/22) to 22.6% (2022/23) it says equivalent to 21 more pupils being persistent absentees?</w:t>
            </w:r>
            <w:r w:rsidR="00F14477" w:rsidRPr="00896631">
              <w:rPr>
                <w:rFonts w:ascii="Times New Roman" w:hAnsi="Times New Roman" w:cs="Times New Roman"/>
                <w:color w:val="0070C0"/>
                <w:sz w:val="24"/>
                <w:szCs w:val="24"/>
              </w:rPr>
              <w:t xml:space="preserve"> </w:t>
            </w:r>
            <w:r w:rsidR="005A38E3" w:rsidRPr="00896631">
              <w:rPr>
                <w:rFonts w:ascii="Times New Roman" w:hAnsi="Times New Roman" w:cs="Times New Roman"/>
                <w:sz w:val="24"/>
                <w:szCs w:val="24"/>
              </w:rPr>
              <w:t>High this year in comparison to previous years</w:t>
            </w:r>
            <w:r w:rsidR="00CE0282" w:rsidRPr="00896631">
              <w:rPr>
                <w:rFonts w:ascii="Times New Roman" w:hAnsi="Times New Roman" w:cs="Times New Roman"/>
                <w:sz w:val="24"/>
                <w:szCs w:val="24"/>
              </w:rPr>
              <w:t xml:space="preserve"> and discussed at previous meetings. </w:t>
            </w:r>
            <w:r w:rsidR="00A60708" w:rsidRPr="00896631">
              <w:rPr>
                <w:rFonts w:ascii="Times New Roman" w:hAnsi="Times New Roman" w:cs="Times New Roman"/>
                <w:sz w:val="24"/>
                <w:szCs w:val="24"/>
              </w:rPr>
              <w:t>E Wood is working with these children. The LA have reco</w:t>
            </w:r>
            <w:r w:rsidR="00604BD8" w:rsidRPr="00896631">
              <w:rPr>
                <w:rFonts w:ascii="Times New Roman" w:hAnsi="Times New Roman" w:cs="Times New Roman"/>
                <w:sz w:val="24"/>
                <w:szCs w:val="24"/>
              </w:rPr>
              <w:t>gnised this and there is a new form to analyse the data for submission to the DfE who will then hold the LA to account.</w:t>
            </w:r>
            <w:r w:rsidR="007732DB" w:rsidRPr="00896631">
              <w:rPr>
                <w:rFonts w:ascii="Times New Roman" w:hAnsi="Times New Roman" w:cs="Times New Roman"/>
                <w:sz w:val="24"/>
                <w:szCs w:val="24"/>
              </w:rPr>
              <w:t xml:space="preserve"> </w:t>
            </w:r>
            <w:r w:rsidR="006373BE" w:rsidRPr="00896631">
              <w:rPr>
                <w:rFonts w:ascii="Times New Roman" w:hAnsi="Times New Roman" w:cs="Times New Roman"/>
                <w:b/>
                <w:bCs/>
                <w:color w:val="0070C0"/>
                <w:sz w:val="24"/>
                <w:szCs w:val="24"/>
              </w:rPr>
              <w:t>Is data skewed by the persistent absentees?</w:t>
            </w:r>
            <w:r w:rsidR="006373BE" w:rsidRPr="00896631">
              <w:rPr>
                <w:rFonts w:ascii="Times New Roman" w:hAnsi="Times New Roman" w:cs="Times New Roman"/>
                <w:color w:val="0070C0"/>
                <w:sz w:val="24"/>
                <w:szCs w:val="24"/>
              </w:rPr>
              <w:t xml:space="preserve"> </w:t>
            </w:r>
            <w:r w:rsidR="006373BE" w:rsidRPr="00896631">
              <w:rPr>
                <w:rFonts w:ascii="Times New Roman" w:hAnsi="Times New Roman" w:cs="Times New Roman"/>
                <w:sz w:val="24"/>
                <w:szCs w:val="24"/>
              </w:rPr>
              <w:t>Yes, remove these and attendance</w:t>
            </w:r>
            <w:r w:rsidR="00900DEC" w:rsidRPr="00896631">
              <w:rPr>
                <w:rFonts w:ascii="Times New Roman" w:hAnsi="Times New Roman" w:cs="Times New Roman"/>
                <w:sz w:val="24"/>
                <w:szCs w:val="24"/>
              </w:rPr>
              <w:t xml:space="preserve"> is 96.3% </w:t>
            </w:r>
          </w:p>
          <w:p w14:paraId="6AD22FA6" w14:textId="77777777" w:rsidR="0057443E" w:rsidRPr="00896631" w:rsidRDefault="00693F77" w:rsidP="00C909A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b/>
                <w:bCs/>
                <w:color w:val="0070C0"/>
                <w:sz w:val="24"/>
                <w:szCs w:val="24"/>
              </w:rPr>
              <w:t>The good news is the increase in attendance again, even though it is small. How is the progress going with the target family persistent absentees?</w:t>
            </w:r>
            <w:r w:rsidR="005A796C" w:rsidRPr="00896631">
              <w:rPr>
                <w:rFonts w:ascii="Times New Roman" w:hAnsi="Times New Roman" w:cs="Times New Roman"/>
                <w:color w:val="0070C0"/>
                <w:sz w:val="24"/>
                <w:szCs w:val="24"/>
              </w:rPr>
              <w:t xml:space="preserve"> </w:t>
            </w:r>
            <w:r w:rsidR="00880AF7" w:rsidRPr="00896631">
              <w:rPr>
                <w:rFonts w:ascii="Times New Roman" w:hAnsi="Times New Roman" w:cs="Times New Roman"/>
                <w:sz w:val="24"/>
                <w:szCs w:val="24"/>
              </w:rPr>
              <w:t>Only 2 families at risk of severe absence. Attendance is improving for all families. Continue to send letters as needed. Postcard for 100% attendance.</w:t>
            </w:r>
          </w:p>
          <w:p w14:paraId="6C0D7A05" w14:textId="5F6ECA54" w:rsidR="001A0AF3" w:rsidRPr="00896631" w:rsidRDefault="00C909A7" w:rsidP="00C909A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b/>
                <w:bCs/>
                <w:color w:val="0070C0"/>
                <w:sz w:val="24"/>
                <w:szCs w:val="24"/>
              </w:rPr>
              <w:t>Social Breakfast to be introduced for Year 1 pupils, is this for all students?</w:t>
            </w:r>
            <w:r w:rsidR="0057443E" w:rsidRPr="00896631">
              <w:rPr>
                <w:rFonts w:ascii="Times New Roman" w:hAnsi="Times New Roman" w:cs="Times New Roman"/>
                <w:color w:val="0070C0"/>
                <w:sz w:val="24"/>
                <w:szCs w:val="24"/>
              </w:rPr>
              <w:t xml:space="preserve"> </w:t>
            </w:r>
            <w:r w:rsidR="0057443E" w:rsidRPr="00896631">
              <w:rPr>
                <w:rFonts w:ascii="Times New Roman" w:hAnsi="Times New Roman" w:cs="Times New Roman"/>
                <w:sz w:val="24"/>
                <w:szCs w:val="24"/>
              </w:rPr>
              <w:t>Identified as a need for</w:t>
            </w:r>
            <w:r w:rsidR="00F66459" w:rsidRPr="00896631">
              <w:rPr>
                <w:rFonts w:ascii="Times New Roman" w:hAnsi="Times New Roman" w:cs="Times New Roman"/>
                <w:sz w:val="24"/>
                <w:szCs w:val="24"/>
              </w:rPr>
              <w:t xml:space="preserve"> some of </w:t>
            </w:r>
            <w:r w:rsidR="0057443E" w:rsidRPr="00896631">
              <w:rPr>
                <w:rFonts w:ascii="Times New Roman" w:hAnsi="Times New Roman" w:cs="Times New Roman"/>
                <w:sz w:val="24"/>
                <w:szCs w:val="24"/>
              </w:rPr>
              <w:t>KS1</w:t>
            </w:r>
            <w:r w:rsidR="00F66459" w:rsidRPr="00896631">
              <w:rPr>
                <w:rFonts w:ascii="Times New Roman" w:hAnsi="Times New Roman" w:cs="Times New Roman"/>
                <w:sz w:val="24"/>
                <w:szCs w:val="24"/>
              </w:rPr>
              <w:t xml:space="preserve"> who would benefit from social time with their peers in the morning and less overwhelmed. Decided to trial for</w:t>
            </w:r>
            <w:r w:rsidR="001A0AF3" w:rsidRPr="00896631">
              <w:rPr>
                <w:rFonts w:ascii="Times New Roman" w:hAnsi="Times New Roman" w:cs="Times New Roman"/>
                <w:sz w:val="24"/>
                <w:szCs w:val="24"/>
              </w:rPr>
              <w:t xml:space="preserve"> this group of students before offering to the wider school cohort</w:t>
            </w:r>
            <w:r w:rsidR="00682A69" w:rsidRPr="00896631">
              <w:rPr>
                <w:rFonts w:ascii="Times New Roman" w:hAnsi="Times New Roman" w:cs="Times New Roman"/>
                <w:sz w:val="24"/>
                <w:szCs w:val="24"/>
              </w:rPr>
              <w:t xml:space="preserve"> in September</w:t>
            </w:r>
            <w:r w:rsidR="00F13CDE" w:rsidRPr="00896631">
              <w:rPr>
                <w:rFonts w:ascii="Times New Roman" w:hAnsi="Times New Roman" w:cs="Times New Roman"/>
                <w:sz w:val="24"/>
                <w:szCs w:val="24"/>
              </w:rPr>
              <w:t>.</w:t>
            </w:r>
          </w:p>
          <w:p w14:paraId="28DCD265" w14:textId="2FBD03F7" w:rsidR="001A0AF3" w:rsidRPr="00896631" w:rsidRDefault="00C909A7" w:rsidP="00C909A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b/>
                <w:bCs/>
                <w:color w:val="0070C0"/>
                <w:sz w:val="24"/>
                <w:szCs w:val="24"/>
              </w:rPr>
              <w:t>Foundation stage data looks pleasing to me - what are your thoughts on this?</w:t>
            </w:r>
            <w:r w:rsidR="008A6D55" w:rsidRPr="00896631">
              <w:rPr>
                <w:rFonts w:ascii="Times New Roman" w:hAnsi="Times New Roman" w:cs="Times New Roman"/>
                <w:color w:val="0070C0"/>
                <w:sz w:val="24"/>
                <w:szCs w:val="24"/>
              </w:rPr>
              <w:t xml:space="preserve"> </w:t>
            </w:r>
            <w:r w:rsidR="008A6D55" w:rsidRPr="00896631">
              <w:rPr>
                <w:rFonts w:ascii="Times New Roman" w:hAnsi="Times New Roman" w:cs="Times New Roman"/>
                <w:sz w:val="24"/>
                <w:szCs w:val="24"/>
              </w:rPr>
              <w:t>Is it is a really positive picture</w:t>
            </w:r>
            <w:r w:rsidR="00307141" w:rsidRPr="00896631">
              <w:rPr>
                <w:rFonts w:ascii="Times New Roman" w:hAnsi="Times New Roman" w:cs="Times New Roman"/>
                <w:sz w:val="24"/>
                <w:szCs w:val="24"/>
              </w:rPr>
              <w:t>. They are a very strong cohort. Less identified needs of SEND and pastoral support. Confident with moderation and triangulation. The teacher works for LEAD Equate so confident judgements are correct.</w:t>
            </w:r>
          </w:p>
          <w:p w14:paraId="76AC3233" w14:textId="7D0AAD8A" w:rsidR="002221D2" w:rsidRPr="00896631" w:rsidRDefault="00C909A7" w:rsidP="00C909A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b/>
                <w:bCs/>
                <w:color w:val="0070C0"/>
                <w:sz w:val="24"/>
                <w:szCs w:val="24"/>
              </w:rPr>
              <w:t>KS1 data, I would really like to know your overall thoughts on this</w:t>
            </w:r>
            <w:r w:rsidR="00C17306" w:rsidRPr="00896631">
              <w:rPr>
                <w:rFonts w:ascii="Times New Roman" w:hAnsi="Times New Roman" w:cs="Times New Roman"/>
                <w:b/>
                <w:bCs/>
                <w:color w:val="0070C0"/>
                <w:sz w:val="24"/>
                <w:szCs w:val="24"/>
              </w:rPr>
              <w:t>?</w:t>
            </w:r>
            <w:r w:rsidR="00C17306" w:rsidRPr="00896631">
              <w:rPr>
                <w:rFonts w:ascii="Times New Roman" w:hAnsi="Times New Roman" w:cs="Times New Roman"/>
                <w:color w:val="0070C0"/>
                <w:sz w:val="24"/>
                <w:szCs w:val="24"/>
              </w:rPr>
              <w:t xml:space="preserve"> </w:t>
            </w:r>
            <w:r w:rsidR="00C17306" w:rsidRPr="00896631">
              <w:rPr>
                <w:rFonts w:ascii="Times New Roman" w:hAnsi="Times New Roman" w:cs="Times New Roman"/>
                <w:sz w:val="24"/>
                <w:szCs w:val="24"/>
              </w:rPr>
              <w:t>KS1 teacher assessment data has been uploaded. Higher than baseline at the start of the year. Reading was inline, with progress made. Writing</w:t>
            </w:r>
            <w:r w:rsidR="0044153F" w:rsidRPr="00896631">
              <w:rPr>
                <w:rFonts w:ascii="Times New Roman" w:hAnsi="Times New Roman" w:cs="Times New Roman"/>
                <w:sz w:val="24"/>
                <w:szCs w:val="24"/>
              </w:rPr>
              <w:t xml:space="preserve"> has been externally moderated. Identified quite late on in the year that this needed to be a focus. Maths is better than anticipated.</w:t>
            </w:r>
            <w:r w:rsidR="007B1040" w:rsidRPr="00896631">
              <w:rPr>
                <w:rFonts w:ascii="Times New Roman" w:hAnsi="Times New Roman" w:cs="Times New Roman"/>
                <w:sz w:val="24"/>
                <w:szCs w:val="24"/>
              </w:rPr>
              <w:t xml:space="preserve"> Combined 53%, higher than last year.</w:t>
            </w:r>
          </w:p>
          <w:p w14:paraId="3D00B83C" w14:textId="53F5C3D5" w:rsidR="002221D2" w:rsidRPr="00896631" w:rsidRDefault="00C909A7" w:rsidP="00C909A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b/>
                <w:bCs/>
                <w:color w:val="0070C0"/>
                <w:sz w:val="24"/>
                <w:szCs w:val="24"/>
              </w:rPr>
              <w:t>There are 16 pupils who have not achieved working at standard in Year 1, how many of these had been predicted based on tracking data?  Why are there more students not working at expected level in Year 1 than when they were in foundation stage? Are there any patterns for groups/classes from which these pupils came from?</w:t>
            </w:r>
            <w:r w:rsidR="007B1040" w:rsidRPr="00896631">
              <w:rPr>
                <w:rFonts w:ascii="Times New Roman" w:hAnsi="Times New Roman" w:cs="Times New Roman"/>
                <w:color w:val="0070C0"/>
                <w:sz w:val="24"/>
                <w:szCs w:val="24"/>
              </w:rPr>
              <w:t xml:space="preserve"> </w:t>
            </w:r>
            <w:r w:rsidR="00070C02" w:rsidRPr="00896631">
              <w:rPr>
                <w:rFonts w:ascii="Times New Roman" w:hAnsi="Times New Roman" w:cs="Times New Roman"/>
                <w:sz w:val="24"/>
                <w:szCs w:val="24"/>
              </w:rPr>
              <w:t xml:space="preserve">Track phonics data really closely. Looking at GLD 75% last year and only 64% achieving phonics this year. 6.6% are on a PSP and will not engage in phonics </w:t>
            </w:r>
            <w:r w:rsidR="00DF7E69" w:rsidRPr="00896631">
              <w:rPr>
                <w:rFonts w:ascii="Times New Roman" w:hAnsi="Times New Roman" w:cs="Times New Roman"/>
                <w:sz w:val="24"/>
                <w:szCs w:val="24"/>
              </w:rPr>
              <w:t>sessions</w:t>
            </w:r>
            <w:r w:rsidR="00070C02" w:rsidRPr="00896631">
              <w:rPr>
                <w:rFonts w:ascii="Times New Roman" w:hAnsi="Times New Roman" w:cs="Times New Roman"/>
                <w:sz w:val="24"/>
                <w:szCs w:val="24"/>
              </w:rPr>
              <w:t>.</w:t>
            </w:r>
            <w:r w:rsidR="00D93819" w:rsidRPr="00896631">
              <w:rPr>
                <w:rFonts w:ascii="Times New Roman" w:hAnsi="Times New Roman" w:cs="Times New Roman"/>
                <w:sz w:val="24"/>
                <w:szCs w:val="24"/>
              </w:rPr>
              <w:t xml:space="preserve"> Recognise need to work on social and emotional needs in order for them to access the learning. </w:t>
            </w:r>
            <w:r w:rsidR="00DF7E69" w:rsidRPr="00896631">
              <w:rPr>
                <w:rFonts w:ascii="Times New Roman" w:hAnsi="Times New Roman" w:cs="Times New Roman"/>
                <w:sz w:val="24"/>
                <w:szCs w:val="24"/>
              </w:rPr>
              <w:t>6.6% persistent absentees so are not here for the phonics sessions. 11% weren’t on track at the start of the year to passing the phonics screening test.</w:t>
            </w:r>
            <w:r w:rsidR="00DB0EE8" w:rsidRPr="00896631">
              <w:rPr>
                <w:rFonts w:ascii="Times New Roman" w:hAnsi="Times New Roman" w:cs="Times New Roman"/>
                <w:sz w:val="24"/>
                <w:szCs w:val="24"/>
              </w:rPr>
              <w:t xml:space="preserve"> The programme has made significant progress. 15.4% are SEND pupils and identified that they may not meet the phonics check. Interventions in place for these pupils.</w:t>
            </w:r>
          </w:p>
          <w:p w14:paraId="6F744408" w14:textId="391C63DE" w:rsidR="002221D2" w:rsidRPr="00896631" w:rsidRDefault="00C909A7" w:rsidP="00C909A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b/>
                <w:bCs/>
                <w:color w:val="0070C0"/>
                <w:sz w:val="24"/>
                <w:szCs w:val="24"/>
              </w:rPr>
              <w:t>Year 2 Phonics data - is this the whole cohort or just the students needing to re-take this year? What are your thoughts on the progress from last year?</w:t>
            </w:r>
            <w:r w:rsidRPr="00896631">
              <w:rPr>
                <w:rFonts w:ascii="Times New Roman" w:hAnsi="Times New Roman" w:cs="Times New Roman"/>
                <w:color w:val="0070C0"/>
                <w:sz w:val="24"/>
                <w:szCs w:val="24"/>
              </w:rPr>
              <w:t> </w:t>
            </w:r>
            <w:r w:rsidR="005B5CA9" w:rsidRPr="00896631">
              <w:rPr>
                <w:rFonts w:ascii="Times New Roman" w:hAnsi="Times New Roman" w:cs="Times New Roman"/>
                <w:sz w:val="24"/>
                <w:szCs w:val="24"/>
              </w:rPr>
              <w:t xml:space="preserve">Only those who didn’t achieve last year. </w:t>
            </w:r>
            <w:r w:rsidR="00AA7E86" w:rsidRPr="00896631">
              <w:rPr>
                <w:rFonts w:ascii="Times New Roman" w:hAnsi="Times New Roman" w:cs="Times New Roman"/>
                <w:sz w:val="24"/>
                <w:szCs w:val="24"/>
              </w:rPr>
              <w:t>Those that didn’t achieve are making progress and have additional needs.</w:t>
            </w:r>
          </w:p>
          <w:p w14:paraId="3FAFCEFB" w14:textId="487B4370" w:rsidR="005D42B1" w:rsidRPr="00896631" w:rsidRDefault="00C909A7" w:rsidP="00C909A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b/>
                <w:bCs/>
                <w:color w:val="0070C0"/>
                <w:sz w:val="24"/>
                <w:szCs w:val="24"/>
              </w:rPr>
              <w:lastRenderedPageBreak/>
              <w:t>Does the test allow for students working at 'greater depth' be identified? and if so, what percentage of Year 1 and Year 2 students were awarded this?</w:t>
            </w:r>
            <w:r w:rsidR="000B50B4" w:rsidRPr="00896631">
              <w:rPr>
                <w:rFonts w:ascii="Times New Roman" w:hAnsi="Times New Roman" w:cs="Times New Roman"/>
                <w:color w:val="0070C0"/>
                <w:sz w:val="24"/>
                <w:szCs w:val="24"/>
              </w:rPr>
              <w:t xml:space="preserve"> </w:t>
            </w:r>
            <w:r w:rsidR="000B50B4" w:rsidRPr="00896631">
              <w:rPr>
                <w:rFonts w:ascii="Times New Roman" w:hAnsi="Times New Roman" w:cs="Times New Roman"/>
                <w:sz w:val="24"/>
                <w:szCs w:val="24"/>
              </w:rPr>
              <w:t>There isn’t a measure for greater depth. Teacher assessments and SATS papers do 7% reading and writing and 13% for maths.</w:t>
            </w:r>
          </w:p>
          <w:p w14:paraId="7A97839A" w14:textId="77777777" w:rsidR="0009460D" w:rsidRPr="00896631" w:rsidRDefault="00C909A7" w:rsidP="00C909A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b/>
                <w:bCs/>
                <w:color w:val="0070C0"/>
                <w:sz w:val="24"/>
                <w:szCs w:val="24"/>
              </w:rPr>
              <w:t>Maths Report</w:t>
            </w:r>
            <w:r w:rsidR="005D42B1" w:rsidRPr="00896631">
              <w:rPr>
                <w:rFonts w:ascii="Times New Roman" w:hAnsi="Times New Roman" w:cs="Times New Roman"/>
                <w:b/>
                <w:bCs/>
                <w:color w:val="0070C0"/>
                <w:sz w:val="24"/>
                <w:szCs w:val="24"/>
              </w:rPr>
              <w:t xml:space="preserve"> - </w:t>
            </w:r>
            <w:r w:rsidRPr="00896631">
              <w:rPr>
                <w:rFonts w:ascii="Times New Roman" w:hAnsi="Times New Roman" w:cs="Times New Roman"/>
                <w:b/>
                <w:bCs/>
                <w:color w:val="0070C0"/>
                <w:sz w:val="24"/>
                <w:szCs w:val="24"/>
              </w:rPr>
              <w:t>Will there be a written report similar to the English or should I work from the Implementation Plan?</w:t>
            </w:r>
            <w:r w:rsidR="0040501A" w:rsidRPr="00896631">
              <w:rPr>
                <w:rFonts w:ascii="Times New Roman" w:hAnsi="Times New Roman" w:cs="Times New Roman"/>
                <w:color w:val="0070C0"/>
                <w:sz w:val="24"/>
                <w:szCs w:val="24"/>
              </w:rPr>
              <w:t xml:space="preserve"> </w:t>
            </w:r>
            <w:r w:rsidR="00B72935" w:rsidRPr="00896631">
              <w:rPr>
                <w:rFonts w:ascii="Times New Roman" w:hAnsi="Times New Roman" w:cs="Times New Roman"/>
                <w:sz w:val="24"/>
                <w:szCs w:val="24"/>
              </w:rPr>
              <w:t>EEF used as it is supported by research. English is made up of different plans.</w:t>
            </w:r>
          </w:p>
          <w:p w14:paraId="04894444" w14:textId="05AC80BC" w:rsidR="00C909A7" w:rsidRPr="00896631" w:rsidRDefault="00C909A7" w:rsidP="00C909A7">
            <w:pPr>
              <w:pStyle w:val="ListParagraph"/>
              <w:numPr>
                <w:ilvl w:val="0"/>
                <w:numId w:val="33"/>
              </w:numPr>
              <w:rPr>
                <w:rFonts w:ascii="Times New Roman" w:hAnsi="Times New Roman" w:cs="Times New Roman"/>
                <w:sz w:val="24"/>
                <w:szCs w:val="24"/>
              </w:rPr>
            </w:pPr>
            <w:r w:rsidRPr="00896631">
              <w:rPr>
                <w:rFonts w:ascii="Times New Roman" w:hAnsi="Times New Roman" w:cs="Times New Roman"/>
                <w:sz w:val="24"/>
                <w:szCs w:val="24"/>
              </w:rPr>
              <w:t>What provisions for continuation into next year's SDP will there be for items marked orange/red? These seem to mainly stem around CPD, effective planning and tracking and supporting the lower 20%. Why is this?</w:t>
            </w:r>
            <w:r w:rsidR="005D15FE" w:rsidRPr="00896631">
              <w:rPr>
                <w:rFonts w:ascii="Times New Roman" w:hAnsi="Times New Roman" w:cs="Times New Roman"/>
                <w:sz w:val="24"/>
                <w:szCs w:val="24"/>
              </w:rPr>
              <w:t xml:space="preserve"> Optimistic at the start of the year. Realistically some will need to be moved to next academic year. Mastery training has been difficult to source</w:t>
            </w:r>
            <w:r w:rsidR="0014738A" w:rsidRPr="00896631">
              <w:rPr>
                <w:rFonts w:ascii="Times New Roman" w:hAnsi="Times New Roman" w:cs="Times New Roman"/>
                <w:sz w:val="24"/>
                <w:szCs w:val="24"/>
              </w:rPr>
              <w:t>.</w:t>
            </w:r>
            <w:r w:rsidR="002322B8" w:rsidRPr="00896631">
              <w:rPr>
                <w:rFonts w:ascii="Times New Roman" w:hAnsi="Times New Roman" w:cs="Times New Roman"/>
                <w:sz w:val="24"/>
                <w:szCs w:val="24"/>
              </w:rPr>
              <w:t xml:space="preserve"> </w:t>
            </w:r>
            <w:r w:rsidR="00AC29F2" w:rsidRPr="00896631">
              <w:rPr>
                <w:rFonts w:ascii="Times New Roman" w:hAnsi="Times New Roman" w:cs="Times New Roman"/>
                <w:sz w:val="24"/>
                <w:szCs w:val="24"/>
              </w:rPr>
              <w:t>The monitoring has not been focused on top 20%, but each teacher is providing for top 20% and plan and differentiate.</w:t>
            </w:r>
          </w:p>
          <w:p w14:paraId="3A394E33" w14:textId="77777777" w:rsidR="00C909A7" w:rsidRPr="00896631" w:rsidRDefault="00C909A7" w:rsidP="00693F77">
            <w:pPr>
              <w:rPr>
                <w:rFonts w:ascii="Times New Roman" w:hAnsi="Times New Roman" w:cs="Times New Roman"/>
                <w:sz w:val="24"/>
                <w:szCs w:val="24"/>
              </w:rPr>
            </w:pPr>
          </w:p>
          <w:p w14:paraId="09319844" w14:textId="77777777" w:rsidR="00896631" w:rsidRPr="00896631" w:rsidRDefault="00BC26B7" w:rsidP="00693F77">
            <w:pPr>
              <w:rPr>
                <w:rFonts w:ascii="Times New Roman" w:hAnsi="Times New Roman" w:cs="Times New Roman"/>
                <w:b/>
                <w:bCs/>
                <w:sz w:val="24"/>
                <w:szCs w:val="24"/>
              </w:rPr>
            </w:pPr>
            <w:r w:rsidRPr="00896631">
              <w:rPr>
                <w:rFonts w:ascii="Times New Roman" w:hAnsi="Times New Roman" w:cs="Times New Roman"/>
                <w:b/>
                <w:bCs/>
                <w:sz w:val="24"/>
                <w:szCs w:val="24"/>
              </w:rPr>
              <w:t>Financial Report</w:t>
            </w:r>
          </w:p>
          <w:p w14:paraId="0A9E4097" w14:textId="14515017" w:rsidR="00896631" w:rsidRPr="00896631" w:rsidRDefault="00693F77" w:rsidP="00693F77">
            <w:pPr>
              <w:pStyle w:val="ListParagraph"/>
              <w:numPr>
                <w:ilvl w:val="0"/>
                <w:numId w:val="34"/>
              </w:numPr>
              <w:rPr>
                <w:rFonts w:ascii="Times New Roman" w:hAnsi="Times New Roman" w:cs="Times New Roman"/>
                <w:b/>
                <w:bCs/>
                <w:sz w:val="24"/>
                <w:szCs w:val="24"/>
              </w:rPr>
            </w:pPr>
            <w:r w:rsidRPr="00896631">
              <w:rPr>
                <w:rFonts w:ascii="Times New Roman" w:hAnsi="Times New Roman" w:cs="Times New Roman"/>
                <w:b/>
                <w:bCs/>
                <w:color w:val="0070C0"/>
                <w:sz w:val="24"/>
                <w:szCs w:val="24"/>
              </w:rPr>
              <w:t>A43005 Photocopy- spent £4209, 42% of the budget</w:t>
            </w:r>
            <w:r w:rsidR="00DB1250" w:rsidRPr="00896631">
              <w:rPr>
                <w:rFonts w:ascii="Times New Roman" w:hAnsi="Times New Roman" w:cs="Times New Roman"/>
                <w:color w:val="0070C0"/>
                <w:sz w:val="24"/>
                <w:szCs w:val="24"/>
              </w:rPr>
              <w:t xml:space="preserve"> </w:t>
            </w:r>
            <w:r w:rsidR="00DB1250" w:rsidRPr="00896631">
              <w:rPr>
                <w:rFonts w:ascii="Times New Roman" w:hAnsi="Times New Roman" w:cs="Times New Roman"/>
                <w:sz w:val="24"/>
                <w:szCs w:val="24"/>
              </w:rPr>
              <w:t xml:space="preserve">– bill after end of 22/23 financial </w:t>
            </w:r>
            <w:r w:rsidR="00896631" w:rsidRPr="00896631">
              <w:rPr>
                <w:rFonts w:ascii="Times New Roman" w:hAnsi="Times New Roman" w:cs="Times New Roman"/>
                <w:sz w:val="24"/>
                <w:szCs w:val="24"/>
              </w:rPr>
              <w:t>year.</w:t>
            </w:r>
          </w:p>
          <w:p w14:paraId="6CFF0427" w14:textId="29F8B477" w:rsidR="00896631" w:rsidRPr="00896631" w:rsidRDefault="00693F77" w:rsidP="00693F77">
            <w:pPr>
              <w:pStyle w:val="ListParagraph"/>
              <w:numPr>
                <w:ilvl w:val="0"/>
                <w:numId w:val="34"/>
              </w:numPr>
              <w:rPr>
                <w:rFonts w:ascii="Times New Roman" w:hAnsi="Times New Roman" w:cs="Times New Roman"/>
                <w:b/>
                <w:bCs/>
                <w:sz w:val="24"/>
                <w:szCs w:val="24"/>
              </w:rPr>
            </w:pPr>
            <w:r w:rsidRPr="00896631">
              <w:rPr>
                <w:rFonts w:ascii="Times New Roman" w:hAnsi="Times New Roman" w:cs="Times New Roman"/>
                <w:b/>
                <w:bCs/>
                <w:color w:val="0070C0"/>
                <w:sz w:val="24"/>
                <w:szCs w:val="24"/>
              </w:rPr>
              <w:t>A45035 Computer services spent £9379, 78% of the budget</w:t>
            </w:r>
            <w:r w:rsidR="00DB1250" w:rsidRPr="00896631">
              <w:rPr>
                <w:rFonts w:ascii="Times New Roman" w:hAnsi="Times New Roman" w:cs="Times New Roman"/>
                <w:color w:val="0070C0"/>
                <w:sz w:val="24"/>
                <w:szCs w:val="24"/>
              </w:rPr>
              <w:t xml:space="preserve"> </w:t>
            </w:r>
            <w:r w:rsidR="004F4468" w:rsidRPr="00896631">
              <w:rPr>
                <w:rFonts w:ascii="Times New Roman" w:hAnsi="Times New Roman" w:cs="Times New Roman"/>
                <w:sz w:val="24"/>
                <w:szCs w:val="24"/>
              </w:rPr>
              <w:t>–</w:t>
            </w:r>
            <w:r w:rsidR="00DB1250" w:rsidRPr="00896631">
              <w:rPr>
                <w:rFonts w:ascii="Times New Roman" w:hAnsi="Times New Roman" w:cs="Times New Roman"/>
                <w:sz w:val="24"/>
                <w:szCs w:val="24"/>
              </w:rPr>
              <w:t xml:space="preserve"> </w:t>
            </w:r>
            <w:r w:rsidR="004F4468" w:rsidRPr="00896631">
              <w:rPr>
                <w:rFonts w:ascii="Times New Roman" w:hAnsi="Times New Roman" w:cs="Times New Roman"/>
                <w:sz w:val="24"/>
                <w:szCs w:val="24"/>
              </w:rPr>
              <w:t xml:space="preserve">the way they take the money, SLA upfront </w:t>
            </w:r>
            <w:r w:rsidR="00896631" w:rsidRPr="00896631">
              <w:rPr>
                <w:rFonts w:ascii="Times New Roman" w:hAnsi="Times New Roman" w:cs="Times New Roman"/>
                <w:sz w:val="24"/>
                <w:szCs w:val="24"/>
              </w:rPr>
              <w:t>payment.</w:t>
            </w:r>
          </w:p>
          <w:p w14:paraId="1504B550" w14:textId="6D48958A" w:rsidR="00896631" w:rsidRPr="00896631" w:rsidRDefault="00693F77" w:rsidP="00024302">
            <w:pPr>
              <w:pStyle w:val="ListParagraph"/>
              <w:numPr>
                <w:ilvl w:val="0"/>
                <w:numId w:val="34"/>
              </w:numPr>
              <w:rPr>
                <w:rFonts w:ascii="Times New Roman" w:hAnsi="Times New Roman" w:cs="Times New Roman"/>
                <w:b/>
                <w:bCs/>
                <w:sz w:val="24"/>
                <w:szCs w:val="24"/>
              </w:rPr>
            </w:pPr>
            <w:r w:rsidRPr="00896631">
              <w:rPr>
                <w:rFonts w:ascii="Times New Roman" w:hAnsi="Times New Roman" w:cs="Times New Roman"/>
                <w:b/>
                <w:bCs/>
                <w:color w:val="0070C0"/>
                <w:sz w:val="24"/>
                <w:szCs w:val="24"/>
              </w:rPr>
              <w:t>A41010 Free meals spent £13,882, 55.5% of the budget</w:t>
            </w:r>
            <w:r w:rsidR="00E33461" w:rsidRPr="00896631">
              <w:rPr>
                <w:rFonts w:ascii="Times New Roman" w:hAnsi="Times New Roman" w:cs="Times New Roman"/>
                <w:color w:val="0070C0"/>
                <w:sz w:val="24"/>
                <w:szCs w:val="24"/>
              </w:rPr>
              <w:t xml:space="preserve"> </w:t>
            </w:r>
            <w:r w:rsidR="00E33461" w:rsidRPr="00896631">
              <w:rPr>
                <w:rFonts w:ascii="Times New Roman" w:hAnsi="Times New Roman" w:cs="Times New Roman"/>
                <w:sz w:val="24"/>
                <w:szCs w:val="24"/>
              </w:rPr>
              <w:t>– HAF vouchers</w:t>
            </w:r>
            <w:r w:rsidR="00D8593F" w:rsidRPr="00896631">
              <w:rPr>
                <w:rFonts w:ascii="Times New Roman" w:hAnsi="Times New Roman" w:cs="Times New Roman"/>
                <w:sz w:val="24"/>
                <w:szCs w:val="24"/>
              </w:rPr>
              <w:t xml:space="preserve">, not received income </w:t>
            </w:r>
            <w:r w:rsidR="00896631" w:rsidRPr="00896631">
              <w:rPr>
                <w:rFonts w:ascii="Times New Roman" w:hAnsi="Times New Roman" w:cs="Times New Roman"/>
                <w:sz w:val="24"/>
                <w:szCs w:val="24"/>
              </w:rPr>
              <w:t>yet.</w:t>
            </w:r>
          </w:p>
          <w:p w14:paraId="553F32A6" w14:textId="24A625CB" w:rsidR="00024302" w:rsidRPr="00896631" w:rsidRDefault="00024302" w:rsidP="00024302">
            <w:pPr>
              <w:pStyle w:val="ListParagraph"/>
              <w:numPr>
                <w:ilvl w:val="0"/>
                <w:numId w:val="34"/>
              </w:numPr>
              <w:rPr>
                <w:rFonts w:ascii="Times New Roman" w:hAnsi="Times New Roman" w:cs="Times New Roman"/>
                <w:b/>
                <w:bCs/>
                <w:sz w:val="24"/>
                <w:szCs w:val="24"/>
              </w:rPr>
            </w:pPr>
            <w:r w:rsidRPr="00896631">
              <w:rPr>
                <w:rFonts w:ascii="Times New Roman" w:hAnsi="Times New Roman" w:cs="Times New Roman"/>
                <w:b/>
                <w:bCs/>
                <w:color w:val="0070C0"/>
                <w:sz w:val="24"/>
                <w:szCs w:val="24"/>
              </w:rPr>
              <w:t>Why did we put so much in Agency staff?  Was this based on expenditure from previous years budgets?</w:t>
            </w:r>
            <w:r w:rsidRPr="00896631">
              <w:rPr>
                <w:rFonts w:ascii="Times New Roman" w:hAnsi="Times New Roman" w:cs="Times New Roman"/>
                <w:color w:val="0070C0"/>
                <w:sz w:val="24"/>
                <w:szCs w:val="24"/>
              </w:rPr>
              <w:t>  </w:t>
            </w:r>
            <w:r w:rsidR="00974E87" w:rsidRPr="00896631">
              <w:rPr>
                <w:rFonts w:ascii="Times New Roman" w:hAnsi="Times New Roman" w:cs="Times New Roman"/>
                <w:sz w:val="24"/>
                <w:szCs w:val="24"/>
              </w:rPr>
              <w:t xml:space="preserve">No, budgeted for 2 additional TA </w:t>
            </w:r>
            <w:r w:rsidR="005A6154" w:rsidRPr="00896631">
              <w:rPr>
                <w:rFonts w:ascii="Times New Roman" w:hAnsi="Times New Roman" w:cs="Times New Roman"/>
                <w:sz w:val="24"/>
                <w:szCs w:val="24"/>
              </w:rPr>
              <w:t>for children who had recently received EHCP. Only one actually utilised</w:t>
            </w:r>
            <w:r w:rsidR="00973185" w:rsidRPr="00896631">
              <w:rPr>
                <w:rFonts w:ascii="Times New Roman" w:hAnsi="Times New Roman" w:cs="Times New Roman"/>
                <w:sz w:val="24"/>
                <w:szCs w:val="24"/>
              </w:rPr>
              <w:t xml:space="preserve"> and one appointed. Income received through high needs funding.</w:t>
            </w:r>
          </w:p>
          <w:p w14:paraId="11E085A5" w14:textId="77777777" w:rsidR="00024302" w:rsidRPr="00896631" w:rsidRDefault="00024302" w:rsidP="00693F77">
            <w:pPr>
              <w:rPr>
                <w:rFonts w:ascii="Times New Roman" w:hAnsi="Times New Roman" w:cs="Times New Roman"/>
                <w:b/>
                <w:bCs/>
                <w:sz w:val="24"/>
                <w:szCs w:val="24"/>
              </w:rPr>
            </w:pPr>
          </w:p>
          <w:p w14:paraId="0A7B9844" w14:textId="719B2CE0" w:rsidR="002F4E38" w:rsidRPr="00896631" w:rsidRDefault="002F4E38" w:rsidP="008D203F">
            <w:pPr>
              <w:rPr>
                <w:rFonts w:ascii="Times New Roman" w:hAnsi="Times New Roman" w:cs="Times New Roman"/>
                <w:sz w:val="24"/>
                <w:szCs w:val="24"/>
              </w:rPr>
            </w:pPr>
          </w:p>
        </w:tc>
        <w:tc>
          <w:tcPr>
            <w:tcW w:w="1457" w:type="dxa"/>
          </w:tcPr>
          <w:p w14:paraId="428D2000" w14:textId="77777777" w:rsidR="00BC26B7" w:rsidRPr="00673740" w:rsidRDefault="00BC26B7" w:rsidP="00BC26B7">
            <w:pPr>
              <w:rPr>
                <w:rFonts w:ascii="Times New Roman" w:hAnsi="Times New Roman" w:cs="Times New Roman"/>
                <w:sz w:val="20"/>
                <w:szCs w:val="20"/>
              </w:rPr>
            </w:pPr>
          </w:p>
        </w:tc>
      </w:tr>
      <w:tr w:rsidR="00EF196A" w:rsidRPr="00673740" w14:paraId="05EF1F58" w14:textId="77777777" w:rsidTr="00BC26B7">
        <w:tc>
          <w:tcPr>
            <w:tcW w:w="1985" w:type="dxa"/>
          </w:tcPr>
          <w:p w14:paraId="5C5427F8" w14:textId="3A821705" w:rsidR="00EF196A" w:rsidRPr="001240EF" w:rsidRDefault="00EF196A" w:rsidP="00EF196A">
            <w:pPr>
              <w:pStyle w:val="ListParagraph"/>
              <w:numPr>
                <w:ilvl w:val="0"/>
                <w:numId w:val="27"/>
              </w:numPr>
              <w:ind w:left="181" w:hanging="255"/>
              <w:rPr>
                <w:rFonts w:ascii="Times New Roman" w:hAnsi="Times New Roman" w:cs="Times New Roman"/>
                <w:sz w:val="24"/>
                <w:szCs w:val="24"/>
              </w:rPr>
            </w:pPr>
            <w:r w:rsidRPr="001240EF">
              <w:rPr>
                <w:rFonts w:ascii="Times New Roman" w:hAnsi="Times New Roman" w:cs="Times New Roman"/>
                <w:sz w:val="24"/>
                <w:szCs w:val="24"/>
              </w:rPr>
              <w:lastRenderedPageBreak/>
              <w:t>Safeguarding Report</w:t>
            </w:r>
          </w:p>
        </w:tc>
        <w:tc>
          <w:tcPr>
            <w:tcW w:w="11584" w:type="dxa"/>
          </w:tcPr>
          <w:p w14:paraId="238E306F" w14:textId="184D0A2D" w:rsidR="00A53B04" w:rsidRPr="00896631" w:rsidRDefault="00896631" w:rsidP="00EF196A">
            <w:pPr>
              <w:rPr>
                <w:rFonts w:ascii="Times New Roman" w:hAnsi="Times New Roman" w:cs="Times New Roman"/>
                <w:sz w:val="24"/>
                <w:szCs w:val="24"/>
              </w:rPr>
            </w:pPr>
            <w:r w:rsidRPr="00896631">
              <w:rPr>
                <w:rFonts w:ascii="Times New Roman" w:hAnsi="Times New Roman" w:cs="Times New Roman"/>
                <w:sz w:val="24"/>
                <w:szCs w:val="24"/>
              </w:rPr>
              <w:t>The LCC audit has been discontinued and is not statutory. The safeguarding assurance report has been completed.</w:t>
            </w:r>
          </w:p>
        </w:tc>
        <w:tc>
          <w:tcPr>
            <w:tcW w:w="1457" w:type="dxa"/>
          </w:tcPr>
          <w:p w14:paraId="20E4D5E9" w14:textId="77777777" w:rsidR="00EF196A" w:rsidRPr="00673740" w:rsidRDefault="00EF196A" w:rsidP="00EF196A">
            <w:pPr>
              <w:rPr>
                <w:rFonts w:ascii="Times New Roman" w:hAnsi="Times New Roman" w:cs="Times New Roman"/>
                <w:sz w:val="20"/>
                <w:szCs w:val="20"/>
              </w:rPr>
            </w:pPr>
          </w:p>
        </w:tc>
      </w:tr>
      <w:tr w:rsidR="00EF196A" w:rsidRPr="00673740" w14:paraId="20608AC7" w14:textId="77777777" w:rsidTr="00BC26B7">
        <w:tc>
          <w:tcPr>
            <w:tcW w:w="1985" w:type="dxa"/>
          </w:tcPr>
          <w:p w14:paraId="1EA1D0AD" w14:textId="23E6098F" w:rsidR="00EF196A" w:rsidRPr="001240EF" w:rsidRDefault="00EF196A" w:rsidP="00EF196A">
            <w:pPr>
              <w:pStyle w:val="ListParagraph"/>
              <w:numPr>
                <w:ilvl w:val="0"/>
                <w:numId w:val="27"/>
              </w:numPr>
              <w:ind w:left="181" w:hanging="255"/>
              <w:rPr>
                <w:rFonts w:ascii="Times New Roman" w:hAnsi="Times New Roman" w:cs="Times New Roman"/>
                <w:sz w:val="24"/>
                <w:szCs w:val="24"/>
              </w:rPr>
            </w:pPr>
            <w:r w:rsidRPr="001240EF">
              <w:rPr>
                <w:rFonts w:ascii="Times New Roman" w:hAnsi="Times New Roman" w:cs="Times New Roman"/>
                <w:sz w:val="24"/>
                <w:szCs w:val="24"/>
              </w:rPr>
              <w:t>SDP/SEF/5 Year Vision</w:t>
            </w:r>
          </w:p>
        </w:tc>
        <w:tc>
          <w:tcPr>
            <w:tcW w:w="11584" w:type="dxa"/>
          </w:tcPr>
          <w:p w14:paraId="40CF4A8C" w14:textId="6F0C2C56" w:rsidR="00BA583C" w:rsidRPr="008F690A" w:rsidRDefault="00ED4A0F" w:rsidP="00EF196A">
            <w:pPr>
              <w:rPr>
                <w:rFonts w:ascii="Times New Roman" w:hAnsi="Times New Roman" w:cs="Times New Roman"/>
                <w:color w:val="00B050"/>
                <w:sz w:val="24"/>
                <w:szCs w:val="24"/>
              </w:rPr>
            </w:pPr>
            <w:r w:rsidRPr="00ED4A0F">
              <w:rPr>
                <w:rFonts w:ascii="Times New Roman" w:hAnsi="Times New Roman" w:cs="Times New Roman"/>
                <w:sz w:val="24"/>
                <w:szCs w:val="24"/>
              </w:rPr>
              <w:t>To be reviewed for September.</w:t>
            </w:r>
            <w:r w:rsidR="006E5F32">
              <w:rPr>
                <w:rFonts w:ascii="Times New Roman" w:hAnsi="Times New Roman" w:cs="Times New Roman"/>
                <w:sz w:val="24"/>
                <w:szCs w:val="24"/>
              </w:rPr>
              <w:t xml:space="preserve"> Confident that governor monitoring reflects the SDP</w:t>
            </w:r>
            <w:r w:rsidR="00361C18">
              <w:rPr>
                <w:rFonts w:ascii="Times New Roman" w:hAnsi="Times New Roman" w:cs="Times New Roman"/>
                <w:sz w:val="24"/>
                <w:szCs w:val="24"/>
              </w:rPr>
              <w:t>.</w:t>
            </w:r>
          </w:p>
        </w:tc>
        <w:tc>
          <w:tcPr>
            <w:tcW w:w="1457" w:type="dxa"/>
          </w:tcPr>
          <w:p w14:paraId="6B6BC48F" w14:textId="28C6C4E2" w:rsidR="00EF196A" w:rsidRPr="00673740" w:rsidRDefault="00EF196A" w:rsidP="00EF196A">
            <w:pPr>
              <w:rPr>
                <w:rFonts w:ascii="Times New Roman" w:hAnsi="Times New Roman" w:cs="Times New Roman"/>
                <w:sz w:val="20"/>
                <w:szCs w:val="20"/>
              </w:rPr>
            </w:pPr>
          </w:p>
        </w:tc>
      </w:tr>
      <w:tr w:rsidR="00EF196A" w:rsidRPr="00673740" w14:paraId="29ADD3F5" w14:textId="77777777" w:rsidTr="00BC26B7">
        <w:tc>
          <w:tcPr>
            <w:tcW w:w="1985" w:type="dxa"/>
          </w:tcPr>
          <w:p w14:paraId="601C36B0" w14:textId="49BABF5E" w:rsidR="00EF196A" w:rsidRPr="001240EF" w:rsidRDefault="00EF196A" w:rsidP="00501AAB">
            <w:pPr>
              <w:pStyle w:val="ListParagraph"/>
              <w:numPr>
                <w:ilvl w:val="0"/>
                <w:numId w:val="27"/>
              </w:numPr>
              <w:ind w:left="181" w:right="34" w:hanging="255"/>
              <w:rPr>
                <w:rFonts w:ascii="Times New Roman" w:hAnsi="Times New Roman" w:cs="Times New Roman"/>
                <w:sz w:val="24"/>
                <w:szCs w:val="24"/>
              </w:rPr>
            </w:pPr>
            <w:r>
              <w:rPr>
                <w:rFonts w:ascii="Times New Roman" w:hAnsi="Times New Roman" w:cs="Times New Roman"/>
                <w:sz w:val="24"/>
                <w:szCs w:val="24"/>
              </w:rPr>
              <w:t>SIAMS &amp; Church School Distinctiveness</w:t>
            </w:r>
          </w:p>
        </w:tc>
        <w:tc>
          <w:tcPr>
            <w:tcW w:w="11584" w:type="dxa"/>
          </w:tcPr>
          <w:p w14:paraId="356AE38B" w14:textId="6554C315" w:rsidR="001A6A77" w:rsidRPr="00970ABB" w:rsidRDefault="00361C18" w:rsidP="00BA583C">
            <w:pPr>
              <w:rPr>
                <w:rFonts w:ascii="Times New Roman" w:hAnsi="Times New Roman" w:cs="Times New Roman"/>
                <w:sz w:val="24"/>
                <w:szCs w:val="24"/>
              </w:rPr>
            </w:pPr>
            <w:r>
              <w:rPr>
                <w:rFonts w:ascii="Times New Roman" w:hAnsi="Times New Roman" w:cs="Times New Roman"/>
                <w:sz w:val="24"/>
                <w:szCs w:val="24"/>
              </w:rPr>
              <w:t>S Addison has attended the SIAMS training.</w:t>
            </w:r>
            <w:r w:rsidR="00276980">
              <w:rPr>
                <w:rFonts w:ascii="Times New Roman" w:hAnsi="Times New Roman" w:cs="Times New Roman"/>
                <w:sz w:val="24"/>
                <w:szCs w:val="24"/>
              </w:rPr>
              <w:t xml:space="preserve"> There will be a new SEF for SIAMS.</w:t>
            </w:r>
          </w:p>
        </w:tc>
        <w:tc>
          <w:tcPr>
            <w:tcW w:w="1457" w:type="dxa"/>
          </w:tcPr>
          <w:p w14:paraId="60A80AA9" w14:textId="77777777" w:rsidR="00EF196A" w:rsidRPr="00673740" w:rsidRDefault="00EF196A" w:rsidP="00EF196A">
            <w:pPr>
              <w:rPr>
                <w:rFonts w:ascii="Times New Roman" w:hAnsi="Times New Roman" w:cs="Times New Roman"/>
                <w:sz w:val="20"/>
                <w:szCs w:val="20"/>
              </w:rPr>
            </w:pPr>
          </w:p>
        </w:tc>
      </w:tr>
      <w:tr w:rsidR="00D66E2E" w:rsidRPr="00673740" w14:paraId="1B013F7C" w14:textId="77777777" w:rsidTr="00BC26B7">
        <w:tc>
          <w:tcPr>
            <w:tcW w:w="1985" w:type="dxa"/>
          </w:tcPr>
          <w:p w14:paraId="5CB0A2ED" w14:textId="695B8FB2" w:rsidR="00D66E2E" w:rsidRPr="001240EF" w:rsidRDefault="00D66E2E" w:rsidP="00D66E2E">
            <w:pPr>
              <w:pStyle w:val="ListParagraph"/>
              <w:numPr>
                <w:ilvl w:val="0"/>
                <w:numId w:val="27"/>
              </w:numPr>
              <w:ind w:left="323" w:hanging="397"/>
              <w:rPr>
                <w:rFonts w:ascii="Times New Roman" w:hAnsi="Times New Roman" w:cs="Times New Roman"/>
                <w:sz w:val="24"/>
                <w:szCs w:val="24"/>
              </w:rPr>
            </w:pPr>
            <w:r>
              <w:rPr>
                <w:rFonts w:ascii="Times New Roman" w:hAnsi="Times New Roman" w:cs="Times New Roman"/>
                <w:sz w:val="24"/>
                <w:szCs w:val="24"/>
              </w:rPr>
              <w:t>Policies</w:t>
            </w:r>
          </w:p>
        </w:tc>
        <w:tc>
          <w:tcPr>
            <w:tcW w:w="11584" w:type="dxa"/>
          </w:tcPr>
          <w:p w14:paraId="19185F26" w14:textId="737A0DD9" w:rsidR="00D66E2E" w:rsidRPr="0036328E" w:rsidRDefault="00D66E2E" w:rsidP="00D66E2E">
            <w:pPr>
              <w:rPr>
                <w:rFonts w:ascii="Times New Roman" w:hAnsi="Times New Roman" w:cs="Times New Roman"/>
                <w:sz w:val="24"/>
                <w:szCs w:val="24"/>
              </w:rPr>
            </w:pPr>
            <w:r w:rsidRPr="0036328E">
              <w:rPr>
                <w:rFonts w:ascii="Times New Roman" w:hAnsi="Times New Roman" w:cs="Times New Roman"/>
                <w:sz w:val="24"/>
                <w:szCs w:val="24"/>
              </w:rPr>
              <w:t xml:space="preserve">The following policies </w:t>
            </w:r>
            <w:r w:rsidR="007A4490">
              <w:rPr>
                <w:rFonts w:ascii="Times New Roman" w:hAnsi="Times New Roman" w:cs="Times New Roman"/>
                <w:sz w:val="24"/>
                <w:szCs w:val="24"/>
              </w:rPr>
              <w:t xml:space="preserve">were circulated prior to the </w:t>
            </w:r>
            <w:r w:rsidR="00E30FFC">
              <w:rPr>
                <w:rFonts w:ascii="Times New Roman" w:hAnsi="Times New Roman" w:cs="Times New Roman"/>
                <w:sz w:val="24"/>
                <w:szCs w:val="24"/>
              </w:rPr>
              <w:t>meeting.</w:t>
            </w:r>
          </w:p>
          <w:p w14:paraId="0714EC98" w14:textId="77777777" w:rsidR="007A4490" w:rsidRDefault="007A4490" w:rsidP="007A4490">
            <w:pPr>
              <w:pStyle w:val="ListParagraph"/>
              <w:numPr>
                <w:ilvl w:val="1"/>
                <w:numId w:val="2"/>
              </w:numPr>
              <w:rPr>
                <w:rFonts w:ascii="Times New Roman" w:hAnsi="Times New Roman" w:cs="Times New Roman"/>
              </w:rPr>
            </w:pPr>
            <w:r>
              <w:rPr>
                <w:rFonts w:ascii="Times New Roman" w:hAnsi="Times New Roman" w:cs="Times New Roman"/>
              </w:rPr>
              <w:t>To note policies approved by email – Critical Incident &amp; Whistleblowing</w:t>
            </w:r>
          </w:p>
          <w:p w14:paraId="3178A26C" w14:textId="77777777" w:rsidR="00E30FFC" w:rsidRDefault="00E30FFC" w:rsidP="00E30FFC">
            <w:pPr>
              <w:rPr>
                <w:rFonts w:ascii="Times New Roman" w:hAnsi="Times New Roman" w:cs="Times New Roman"/>
              </w:rPr>
            </w:pPr>
          </w:p>
          <w:p w14:paraId="3E040C18" w14:textId="71A8069D" w:rsidR="00E30FFC" w:rsidRDefault="00E30FFC" w:rsidP="00E30FFC">
            <w:pPr>
              <w:rPr>
                <w:rFonts w:ascii="Times New Roman" w:hAnsi="Times New Roman" w:cs="Times New Roman"/>
                <w:b/>
                <w:bCs/>
                <w:color w:val="00B050"/>
              </w:rPr>
            </w:pPr>
            <w:r w:rsidRPr="00E30FFC">
              <w:rPr>
                <w:rFonts w:ascii="Times New Roman" w:hAnsi="Times New Roman" w:cs="Times New Roman"/>
                <w:b/>
                <w:bCs/>
                <w:color w:val="00B050"/>
              </w:rPr>
              <w:t>The above polices were approved subject to any amendments above.</w:t>
            </w:r>
          </w:p>
          <w:p w14:paraId="7AB6E5DB" w14:textId="77777777" w:rsidR="002F268F" w:rsidRDefault="002F268F" w:rsidP="00E30FFC">
            <w:pPr>
              <w:rPr>
                <w:rFonts w:ascii="Times New Roman" w:hAnsi="Times New Roman" w:cs="Times New Roman"/>
                <w:b/>
                <w:bCs/>
                <w:color w:val="00B050"/>
              </w:rPr>
            </w:pPr>
          </w:p>
          <w:p w14:paraId="0399A35A" w14:textId="53DD1D04" w:rsidR="002F268F" w:rsidRPr="00AF48B5" w:rsidRDefault="002F268F" w:rsidP="00E30FFC">
            <w:pPr>
              <w:rPr>
                <w:rFonts w:ascii="Times New Roman" w:hAnsi="Times New Roman" w:cs="Times New Roman"/>
              </w:rPr>
            </w:pPr>
            <w:r w:rsidRPr="00AF48B5">
              <w:rPr>
                <w:rFonts w:ascii="Times New Roman" w:hAnsi="Times New Roman" w:cs="Times New Roman"/>
              </w:rPr>
              <w:t>Finance Policy will be</w:t>
            </w:r>
            <w:r w:rsidR="003D30C8" w:rsidRPr="00AF48B5">
              <w:rPr>
                <w:rFonts w:ascii="Times New Roman" w:hAnsi="Times New Roman" w:cs="Times New Roman"/>
              </w:rPr>
              <w:t xml:space="preserve"> circulated for approval by email.</w:t>
            </w:r>
          </w:p>
          <w:p w14:paraId="7F6756A7" w14:textId="1392A39B" w:rsidR="008F690A" w:rsidRPr="00C945F6" w:rsidRDefault="008F690A" w:rsidP="008F690A">
            <w:pPr>
              <w:pStyle w:val="ListParagraph"/>
              <w:rPr>
                <w:rFonts w:ascii="Times New Roman" w:hAnsi="Times New Roman" w:cs="Times New Roman"/>
                <w:b/>
                <w:bCs/>
                <w:color w:val="00B050"/>
                <w:sz w:val="24"/>
                <w:szCs w:val="24"/>
              </w:rPr>
            </w:pPr>
          </w:p>
        </w:tc>
        <w:tc>
          <w:tcPr>
            <w:tcW w:w="1457" w:type="dxa"/>
          </w:tcPr>
          <w:p w14:paraId="3A744ED6" w14:textId="77777777" w:rsidR="00D66E2E" w:rsidRPr="00673740" w:rsidRDefault="00D66E2E" w:rsidP="00D66E2E">
            <w:pPr>
              <w:rPr>
                <w:rFonts w:ascii="Times New Roman" w:hAnsi="Times New Roman" w:cs="Times New Roman"/>
                <w:sz w:val="20"/>
                <w:szCs w:val="20"/>
              </w:rPr>
            </w:pPr>
          </w:p>
        </w:tc>
      </w:tr>
      <w:tr w:rsidR="00D66E2E" w:rsidRPr="00673740" w14:paraId="0F83A162" w14:textId="77777777" w:rsidTr="00BC26B7">
        <w:tc>
          <w:tcPr>
            <w:tcW w:w="1985" w:type="dxa"/>
          </w:tcPr>
          <w:p w14:paraId="058F155B" w14:textId="212DDCB2" w:rsidR="00D66E2E" w:rsidRDefault="00D66E2E" w:rsidP="00D66E2E">
            <w:pPr>
              <w:pStyle w:val="ListParagraph"/>
              <w:numPr>
                <w:ilvl w:val="0"/>
                <w:numId w:val="27"/>
              </w:numPr>
              <w:ind w:left="323" w:hanging="397"/>
              <w:rPr>
                <w:rFonts w:ascii="Times New Roman" w:hAnsi="Times New Roman" w:cs="Times New Roman"/>
                <w:sz w:val="24"/>
                <w:szCs w:val="24"/>
              </w:rPr>
            </w:pPr>
            <w:r w:rsidRPr="001240EF">
              <w:rPr>
                <w:rFonts w:ascii="Times New Roman" w:hAnsi="Times New Roman" w:cs="Times New Roman"/>
                <w:sz w:val="24"/>
                <w:szCs w:val="24"/>
              </w:rPr>
              <w:t>Governor Visits</w:t>
            </w:r>
          </w:p>
        </w:tc>
        <w:tc>
          <w:tcPr>
            <w:tcW w:w="11584" w:type="dxa"/>
          </w:tcPr>
          <w:p w14:paraId="77785A26" w14:textId="77777777" w:rsidR="00D66E2E" w:rsidRDefault="00D66E2E" w:rsidP="00D66E2E">
            <w:pPr>
              <w:rPr>
                <w:rFonts w:ascii="Times New Roman" w:hAnsi="Times New Roman" w:cs="Times New Roman"/>
                <w:sz w:val="24"/>
                <w:szCs w:val="24"/>
              </w:rPr>
            </w:pPr>
            <w:r w:rsidRPr="0036328E">
              <w:rPr>
                <w:rFonts w:ascii="Times New Roman" w:hAnsi="Times New Roman" w:cs="Times New Roman"/>
                <w:sz w:val="24"/>
                <w:szCs w:val="24"/>
              </w:rPr>
              <w:t>The following visit reports were circulated prior to the meeting:</w:t>
            </w:r>
          </w:p>
          <w:p w14:paraId="7AD3A95E" w14:textId="07FF5993" w:rsidR="00D66E2E" w:rsidRDefault="003F6C93" w:rsidP="00933A70">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SCR</w:t>
            </w:r>
          </w:p>
          <w:p w14:paraId="4C8B843C" w14:textId="6E1448DF" w:rsidR="00DC5A5A" w:rsidRDefault="00DC5A5A" w:rsidP="00933A70">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LSCP Safeguarding Assurance</w:t>
            </w:r>
          </w:p>
          <w:p w14:paraId="517D3DB4" w14:textId="27A90DBB" w:rsidR="003F6C93" w:rsidRDefault="003F6C93" w:rsidP="00933A70">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lastRenderedPageBreak/>
              <w:t>Procurement</w:t>
            </w:r>
          </w:p>
          <w:p w14:paraId="7AA644F4" w14:textId="5F3253D4" w:rsidR="004E16E7" w:rsidRDefault="004E16E7" w:rsidP="00933A70">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Maths Curriculum</w:t>
            </w:r>
          </w:p>
          <w:p w14:paraId="5D32F9A2" w14:textId="2FE13619" w:rsidR="000E5406" w:rsidRPr="0036328E" w:rsidRDefault="000E5406" w:rsidP="000E5406">
            <w:pPr>
              <w:pStyle w:val="ListParagraph"/>
              <w:rPr>
                <w:rFonts w:ascii="Times New Roman" w:hAnsi="Times New Roman" w:cs="Times New Roman"/>
                <w:sz w:val="24"/>
                <w:szCs w:val="24"/>
              </w:rPr>
            </w:pPr>
          </w:p>
        </w:tc>
        <w:tc>
          <w:tcPr>
            <w:tcW w:w="1457" w:type="dxa"/>
          </w:tcPr>
          <w:p w14:paraId="079F90D3" w14:textId="77777777" w:rsidR="00D66E2E" w:rsidRPr="00673740" w:rsidRDefault="00D66E2E" w:rsidP="00D66E2E">
            <w:pPr>
              <w:rPr>
                <w:rFonts w:ascii="Times New Roman" w:hAnsi="Times New Roman" w:cs="Times New Roman"/>
                <w:sz w:val="20"/>
                <w:szCs w:val="20"/>
              </w:rPr>
            </w:pPr>
          </w:p>
        </w:tc>
      </w:tr>
      <w:tr w:rsidR="00D66E2E" w:rsidRPr="00673740" w14:paraId="30464808" w14:textId="77777777" w:rsidTr="00BC26B7">
        <w:tc>
          <w:tcPr>
            <w:tcW w:w="1985" w:type="dxa"/>
          </w:tcPr>
          <w:p w14:paraId="6B5E8919" w14:textId="783D2850" w:rsidR="00D66E2E" w:rsidRDefault="00D66E2E" w:rsidP="00D66E2E">
            <w:pPr>
              <w:pStyle w:val="ListParagraph"/>
              <w:numPr>
                <w:ilvl w:val="0"/>
                <w:numId w:val="27"/>
              </w:numPr>
              <w:ind w:left="323" w:hanging="397"/>
              <w:rPr>
                <w:rFonts w:ascii="Times New Roman" w:hAnsi="Times New Roman" w:cs="Times New Roman"/>
                <w:sz w:val="24"/>
                <w:szCs w:val="24"/>
              </w:rPr>
            </w:pPr>
            <w:r w:rsidRPr="001240EF">
              <w:rPr>
                <w:rFonts w:ascii="Times New Roman" w:hAnsi="Times New Roman" w:cs="Times New Roman"/>
                <w:sz w:val="24"/>
                <w:szCs w:val="24"/>
              </w:rPr>
              <w:t>Governor Items</w:t>
            </w:r>
          </w:p>
        </w:tc>
        <w:tc>
          <w:tcPr>
            <w:tcW w:w="11584" w:type="dxa"/>
          </w:tcPr>
          <w:p w14:paraId="5D408C15" w14:textId="77777777" w:rsidR="00D66E2E" w:rsidRPr="0036328E" w:rsidRDefault="00D66E2E" w:rsidP="00D66E2E">
            <w:pPr>
              <w:contextualSpacing/>
              <w:rPr>
                <w:rFonts w:ascii="Times New Roman" w:hAnsi="Times New Roman" w:cs="Times New Roman"/>
                <w:b/>
                <w:bCs/>
                <w:i/>
                <w:iCs/>
                <w:sz w:val="24"/>
                <w:szCs w:val="24"/>
              </w:rPr>
            </w:pPr>
            <w:r w:rsidRPr="0036328E">
              <w:rPr>
                <w:rFonts w:ascii="Times New Roman" w:hAnsi="Times New Roman" w:cs="Times New Roman"/>
                <w:b/>
                <w:bCs/>
                <w:i/>
                <w:iCs/>
                <w:sz w:val="24"/>
                <w:szCs w:val="24"/>
              </w:rPr>
              <w:t xml:space="preserve">Governor Vacancies </w:t>
            </w:r>
          </w:p>
          <w:p w14:paraId="3EAA68A2" w14:textId="77777777" w:rsidR="00355228" w:rsidRDefault="00D66E2E" w:rsidP="00D66E2E">
            <w:pPr>
              <w:pStyle w:val="ListParagraph"/>
              <w:numPr>
                <w:ilvl w:val="0"/>
                <w:numId w:val="16"/>
              </w:numPr>
              <w:rPr>
                <w:rFonts w:ascii="Times New Roman" w:hAnsi="Times New Roman" w:cs="Times New Roman"/>
                <w:sz w:val="24"/>
                <w:szCs w:val="24"/>
              </w:rPr>
            </w:pPr>
            <w:r w:rsidRPr="0036328E">
              <w:rPr>
                <w:rFonts w:ascii="Times New Roman" w:hAnsi="Times New Roman" w:cs="Times New Roman"/>
                <w:sz w:val="24"/>
                <w:szCs w:val="24"/>
              </w:rPr>
              <w:t>Foundation –2 foundation vacancies.</w:t>
            </w:r>
          </w:p>
          <w:p w14:paraId="5A7863C0" w14:textId="77777777" w:rsidR="00DF62B6" w:rsidRDefault="00DF62B6" w:rsidP="00DF62B6">
            <w:pPr>
              <w:rPr>
                <w:rFonts w:ascii="Times New Roman" w:hAnsi="Times New Roman" w:cs="Times New Roman"/>
                <w:sz w:val="24"/>
                <w:szCs w:val="24"/>
              </w:rPr>
            </w:pPr>
          </w:p>
          <w:p w14:paraId="0E7D9E1A" w14:textId="334F5913" w:rsidR="00DF62B6" w:rsidRPr="00DF62B6" w:rsidRDefault="00DF62B6" w:rsidP="00DF62B6">
            <w:pPr>
              <w:rPr>
                <w:rFonts w:ascii="Times New Roman" w:hAnsi="Times New Roman" w:cs="Times New Roman"/>
                <w:sz w:val="24"/>
                <w:szCs w:val="24"/>
              </w:rPr>
            </w:pPr>
            <w:r>
              <w:rPr>
                <w:rFonts w:ascii="Times New Roman" w:hAnsi="Times New Roman" w:cs="Times New Roman"/>
                <w:sz w:val="24"/>
                <w:szCs w:val="24"/>
              </w:rPr>
              <w:t>Mento</w:t>
            </w:r>
            <w:r w:rsidR="00551475">
              <w:rPr>
                <w:rFonts w:ascii="Times New Roman" w:hAnsi="Times New Roman" w:cs="Times New Roman"/>
                <w:sz w:val="24"/>
                <w:szCs w:val="24"/>
              </w:rPr>
              <w:t>r</w:t>
            </w:r>
            <w:r>
              <w:rPr>
                <w:rFonts w:ascii="Times New Roman" w:hAnsi="Times New Roman" w:cs="Times New Roman"/>
                <w:sz w:val="24"/>
                <w:szCs w:val="24"/>
              </w:rPr>
              <w:t xml:space="preserve"> for D Cartwright</w:t>
            </w:r>
            <w:r w:rsidR="002219C4">
              <w:rPr>
                <w:rFonts w:ascii="Times New Roman" w:hAnsi="Times New Roman" w:cs="Times New Roman"/>
                <w:sz w:val="24"/>
                <w:szCs w:val="24"/>
              </w:rPr>
              <w:t xml:space="preserve"> </w:t>
            </w:r>
            <w:r w:rsidR="009D0213">
              <w:rPr>
                <w:rFonts w:ascii="Times New Roman" w:hAnsi="Times New Roman" w:cs="Times New Roman"/>
                <w:sz w:val="24"/>
                <w:szCs w:val="24"/>
              </w:rPr>
              <w:t>–</w:t>
            </w:r>
            <w:r w:rsidR="002219C4">
              <w:rPr>
                <w:rFonts w:ascii="Times New Roman" w:hAnsi="Times New Roman" w:cs="Times New Roman"/>
                <w:sz w:val="24"/>
                <w:szCs w:val="24"/>
              </w:rPr>
              <w:t xml:space="preserve"> </w:t>
            </w:r>
            <w:r w:rsidR="009D0213">
              <w:rPr>
                <w:rFonts w:ascii="Times New Roman" w:hAnsi="Times New Roman" w:cs="Times New Roman"/>
                <w:sz w:val="24"/>
                <w:szCs w:val="24"/>
              </w:rPr>
              <w:t>Rod Baddon</w:t>
            </w:r>
          </w:p>
          <w:p w14:paraId="24BE6C3C" w14:textId="53B4EAB1" w:rsidR="00355228" w:rsidRPr="0036328E" w:rsidRDefault="00355228" w:rsidP="009301DA">
            <w:pPr>
              <w:pStyle w:val="ListParagraph"/>
              <w:rPr>
                <w:rFonts w:ascii="Times New Roman" w:hAnsi="Times New Roman" w:cs="Times New Roman"/>
                <w:sz w:val="24"/>
                <w:szCs w:val="24"/>
              </w:rPr>
            </w:pPr>
          </w:p>
        </w:tc>
        <w:tc>
          <w:tcPr>
            <w:tcW w:w="1457" w:type="dxa"/>
          </w:tcPr>
          <w:p w14:paraId="384AFFDB" w14:textId="77777777" w:rsidR="00D66E2E" w:rsidRPr="00673740" w:rsidRDefault="00D66E2E" w:rsidP="00D66E2E">
            <w:pPr>
              <w:rPr>
                <w:rFonts w:ascii="Times New Roman" w:hAnsi="Times New Roman" w:cs="Times New Roman"/>
                <w:sz w:val="20"/>
                <w:szCs w:val="20"/>
              </w:rPr>
            </w:pPr>
          </w:p>
        </w:tc>
      </w:tr>
      <w:tr w:rsidR="00D66E2E" w:rsidRPr="00673740" w14:paraId="2224239C" w14:textId="77777777" w:rsidTr="00BC26B7">
        <w:tc>
          <w:tcPr>
            <w:tcW w:w="1985" w:type="dxa"/>
          </w:tcPr>
          <w:p w14:paraId="2F9DD79C" w14:textId="28818BC8" w:rsidR="00D66E2E" w:rsidRDefault="00D66E2E" w:rsidP="00D66E2E">
            <w:pPr>
              <w:pStyle w:val="ListParagraph"/>
              <w:numPr>
                <w:ilvl w:val="0"/>
                <w:numId w:val="27"/>
              </w:numPr>
              <w:ind w:left="323" w:hanging="397"/>
              <w:rPr>
                <w:rFonts w:ascii="Times New Roman" w:hAnsi="Times New Roman" w:cs="Times New Roman"/>
                <w:sz w:val="24"/>
                <w:szCs w:val="24"/>
              </w:rPr>
            </w:pPr>
            <w:r w:rsidRPr="001240EF">
              <w:rPr>
                <w:rFonts w:ascii="Times New Roman" w:hAnsi="Times New Roman" w:cs="Times New Roman"/>
                <w:sz w:val="24"/>
                <w:szCs w:val="24"/>
              </w:rPr>
              <w:t>Items for Next Agenda</w:t>
            </w:r>
          </w:p>
        </w:tc>
        <w:tc>
          <w:tcPr>
            <w:tcW w:w="11584" w:type="dxa"/>
          </w:tcPr>
          <w:p w14:paraId="7D3D78CC" w14:textId="77777777" w:rsidR="00355228" w:rsidRDefault="003D30C8" w:rsidP="002F4E38">
            <w:pPr>
              <w:rPr>
                <w:rFonts w:ascii="Times New Roman" w:hAnsi="Times New Roman" w:cs="Times New Roman"/>
                <w:sz w:val="24"/>
                <w:szCs w:val="24"/>
              </w:rPr>
            </w:pPr>
            <w:r>
              <w:rPr>
                <w:rFonts w:ascii="Times New Roman" w:hAnsi="Times New Roman" w:cs="Times New Roman"/>
                <w:sz w:val="24"/>
                <w:szCs w:val="24"/>
              </w:rPr>
              <w:t>To note approval of Finance Policy by email.</w:t>
            </w:r>
          </w:p>
          <w:p w14:paraId="316693EB" w14:textId="21C9FD89" w:rsidR="00AA167A" w:rsidRDefault="00AA167A" w:rsidP="002F4E38">
            <w:pPr>
              <w:rPr>
                <w:rFonts w:ascii="Times New Roman" w:hAnsi="Times New Roman" w:cs="Times New Roman"/>
                <w:sz w:val="24"/>
                <w:szCs w:val="24"/>
              </w:rPr>
            </w:pPr>
            <w:r>
              <w:rPr>
                <w:rFonts w:ascii="Times New Roman" w:hAnsi="Times New Roman" w:cs="Times New Roman"/>
                <w:sz w:val="24"/>
                <w:szCs w:val="24"/>
              </w:rPr>
              <w:t xml:space="preserve">KCSIE </w:t>
            </w:r>
            <w:r w:rsidR="009720AE">
              <w:rPr>
                <w:rFonts w:ascii="Times New Roman" w:hAnsi="Times New Roman" w:cs="Times New Roman"/>
                <w:sz w:val="24"/>
                <w:szCs w:val="24"/>
              </w:rPr>
              <w:t>p</w:t>
            </w:r>
            <w:r>
              <w:rPr>
                <w:rFonts w:ascii="Times New Roman" w:hAnsi="Times New Roman" w:cs="Times New Roman"/>
                <w:sz w:val="24"/>
                <w:szCs w:val="24"/>
              </w:rPr>
              <w:t>art 1</w:t>
            </w:r>
            <w:r w:rsidR="009720AE">
              <w:rPr>
                <w:rFonts w:ascii="Times New Roman" w:hAnsi="Times New Roman" w:cs="Times New Roman"/>
                <w:sz w:val="24"/>
                <w:szCs w:val="24"/>
              </w:rPr>
              <w:t xml:space="preserve"> and part 2</w:t>
            </w:r>
            <w:r w:rsidR="00F942B6">
              <w:rPr>
                <w:rFonts w:ascii="Times New Roman" w:hAnsi="Times New Roman" w:cs="Times New Roman"/>
                <w:sz w:val="24"/>
                <w:szCs w:val="24"/>
              </w:rPr>
              <w:t xml:space="preserve"> – governors to have read and understood</w:t>
            </w:r>
          </w:p>
          <w:p w14:paraId="55653A63" w14:textId="103EAA5A" w:rsidR="00AA167A" w:rsidRPr="0036328E" w:rsidRDefault="00AA167A" w:rsidP="002F4E38">
            <w:pPr>
              <w:rPr>
                <w:rFonts w:ascii="Times New Roman" w:hAnsi="Times New Roman" w:cs="Times New Roman"/>
                <w:sz w:val="24"/>
                <w:szCs w:val="24"/>
              </w:rPr>
            </w:pPr>
          </w:p>
        </w:tc>
        <w:tc>
          <w:tcPr>
            <w:tcW w:w="1457" w:type="dxa"/>
          </w:tcPr>
          <w:p w14:paraId="277DDA15" w14:textId="77777777" w:rsidR="00D66E2E" w:rsidRPr="00673740" w:rsidRDefault="00D66E2E" w:rsidP="00D66E2E">
            <w:pPr>
              <w:rPr>
                <w:rFonts w:ascii="Times New Roman" w:hAnsi="Times New Roman" w:cs="Times New Roman"/>
                <w:sz w:val="20"/>
                <w:szCs w:val="20"/>
              </w:rPr>
            </w:pPr>
          </w:p>
        </w:tc>
      </w:tr>
      <w:tr w:rsidR="00D66E2E" w:rsidRPr="00673740" w14:paraId="0B2A5D6C" w14:textId="77777777" w:rsidTr="00BC26B7">
        <w:tc>
          <w:tcPr>
            <w:tcW w:w="1985" w:type="dxa"/>
          </w:tcPr>
          <w:p w14:paraId="708C567A" w14:textId="5F0B4DC7" w:rsidR="00D66E2E" w:rsidRDefault="00D66E2E" w:rsidP="00D66E2E">
            <w:pPr>
              <w:pStyle w:val="ListParagraph"/>
              <w:numPr>
                <w:ilvl w:val="0"/>
                <w:numId w:val="27"/>
              </w:numPr>
              <w:ind w:left="323" w:hanging="397"/>
              <w:rPr>
                <w:rFonts w:ascii="Times New Roman" w:hAnsi="Times New Roman" w:cs="Times New Roman"/>
                <w:sz w:val="24"/>
                <w:szCs w:val="24"/>
              </w:rPr>
            </w:pPr>
            <w:r w:rsidRPr="001240EF">
              <w:rPr>
                <w:rFonts w:ascii="Times New Roman" w:hAnsi="Times New Roman" w:cs="Times New Roman"/>
                <w:sz w:val="24"/>
                <w:szCs w:val="24"/>
              </w:rPr>
              <w:t>Date &amp; Time of next meeting (s)</w:t>
            </w:r>
          </w:p>
        </w:tc>
        <w:tc>
          <w:tcPr>
            <w:tcW w:w="11584" w:type="dxa"/>
          </w:tcPr>
          <w:p w14:paraId="4FB3B637" w14:textId="77777777" w:rsidR="00D66E2E" w:rsidRPr="0036328E" w:rsidRDefault="00D66E2E" w:rsidP="00D66E2E">
            <w:pPr>
              <w:rPr>
                <w:rFonts w:ascii="Times New Roman" w:hAnsi="Times New Roman" w:cs="Times New Roman"/>
                <w:sz w:val="24"/>
                <w:szCs w:val="24"/>
              </w:rPr>
            </w:pPr>
            <w:r w:rsidRPr="0036328E">
              <w:rPr>
                <w:rFonts w:ascii="Times New Roman" w:hAnsi="Times New Roman" w:cs="Times New Roman"/>
                <w:sz w:val="24"/>
                <w:szCs w:val="24"/>
              </w:rPr>
              <w:t>All meetings are at 6.30pm</w:t>
            </w:r>
          </w:p>
          <w:p w14:paraId="0D11B7BA" w14:textId="77777777" w:rsidR="009301DA" w:rsidRDefault="009301DA" w:rsidP="009301DA">
            <w:pPr>
              <w:pStyle w:val="ListParagraph"/>
              <w:numPr>
                <w:ilvl w:val="0"/>
                <w:numId w:val="3"/>
              </w:numPr>
              <w:rPr>
                <w:rFonts w:ascii="Times New Roman" w:hAnsi="Times New Roman" w:cs="Times New Roman"/>
              </w:rPr>
            </w:pPr>
            <w:r>
              <w:rPr>
                <w:rFonts w:ascii="Times New Roman" w:hAnsi="Times New Roman" w:cs="Times New Roman"/>
              </w:rPr>
              <w:t>18</w:t>
            </w:r>
            <w:r w:rsidRPr="00A87F43">
              <w:rPr>
                <w:rFonts w:ascii="Times New Roman" w:hAnsi="Times New Roman" w:cs="Times New Roman"/>
                <w:vertAlign w:val="superscript"/>
              </w:rPr>
              <w:t>th</w:t>
            </w:r>
            <w:r>
              <w:rPr>
                <w:rFonts w:ascii="Times New Roman" w:hAnsi="Times New Roman" w:cs="Times New Roman"/>
              </w:rPr>
              <w:t xml:space="preserve"> October (Finance)</w:t>
            </w:r>
          </w:p>
          <w:p w14:paraId="7BC21589" w14:textId="77777777" w:rsidR="009301DA" w:rsidRDefault="009301DA" w:rsidP="009301DA">
            <w:pPr>
              <w:pStyle w:val="ListParagraph"/>
              <w:numPr>
                <w:ilvl w:val="0"/>
                <w:numId w:val="3"/>
              </w:numPr>
              <w:rPr>
                <w:rFonts w:ascii="Times New Roman" w:hAnsi="Times New Roman" w:cs="Times New Roman"/>
              </w:rPr>
            </w:pPr>
            <w:r>
              <w:rPr>
                <w:rFonts w:ascii="Times New Roman" w:hAnsi="Times New Roman" w:cs="Times New Roman"/>
              </w:rPr>
              <w:t>13</w:t>
            </w:r>
            <w:r w:rsidRPr="00A87F43">
              <w:rPr>
                <w:rFonts w:ascii="Times New Roman" w:hAnsi="Times New Roman" w:cs="Times New Roman"/>
                <w:vertAlign w:val="superscript"/>
              </w:rPr>
              <w:t>th</w:t>
            </w:r>
            <w:r>
              <w:rPr>
                <w:rFonts w:ascii="Times New Roman" w:hAnsi="Times New Roman" w:cs="Times New Roman"/>
              </w:rPr>
              <w:t xml:space="preserve"> December (Curriculum)</w:t>
            </w:r>
          </w:p>
          <w:p w14:paraId="5FC12719" w14:textId="77777777" w:rsidR="009301DA" w:rsidRDefault="009301DA" w:rsidP="009301DA">
            <w:pPr>
              <w:pStyle w:val="ListParagraph"/>
              <w:numPr>
                <w:ilvl w:val="0"/>
                <w:numId w:val="3"/>
              </w:numPr>
              <w:rPr>
                <w:rFonts w:ascii="Times New Roman" w:hAnsi="Times New Roman" w:cs="Times New Roman"/>
              </w:rPr>
            </w:pPr>
            <w:r>
              <w:rPr>
                <w:rFonts w:ascii="Times New Roman" w:hAnsi="Times New Roman" w:cs="Times New Roman"/>
              </w:rPr>
              <w:t>7</w:t>
            </w:r>
            <w:r w:rsidRPr="005D5D1F">
              <w:rPr>
                <w:rFonts w:ascii="Times New Roman" w:hAnsi="Times New Roman" w:cs="Times New Roman"/>
                <w:vertAlign w:val="superscript"/>
              </w:rPr>
              <w:t>th</w:t>
            </w:r>
            <w:r>
              <w:rPr>
                <w:rFonts w:ascii="Times New Roman" w:hAnsi="Times New Roman" w:cs="Times New Roman"/>
              </w:rPr>
              <w:t xml:space="preserve"> February (Finance)</w:t>
            </w:r>
          </w:p>
          <w:p w14:paraId="1005CD84" w14:textId="77777777" w:rsidR="009301DA" w:rsidRDefault="009301DA" w:rsidP="009301DA">
            <w:pPr>
              <w:pStyle w:val="ListParagraph"/>
              <w:numPr>
                <w:ilvl w:val="0"/>
                <w:numId w:val="3"/>
              </w:numPr>
              <w:rPr>
                <w:rFonts w:ascii="Times New Roman" w:hAnsi="Times New Roman" w:cs="Times New Roman"/>
              </w:rPr>
            </w:pPr>
            <w:r>
              <w:rPr>
                <w:rFonts w:ascii="Times New Roman" w:hAnsi="Times New Roman" w:cs="Times New Roman"/>
              </w:rPr>
              <w:t>27</w:t>
            </w:r>
            <w:r w:rsidRPr="005D5D1F">
              <w:rPr>
                <w:rFonts w:ascii="Times New Roman" w:hAnsi="Times New Roman" w:cs="Times New Roman"/>
                <w:vertAlign w:val="superscript"/>
              </w:rPr>
              <w:t>th</w:t>
            </w:r>
            <w:r>
              <w:rPr>
                <w:rFonts w:ascii="Times New Roman" w:hAnsi="Times New Roman" w:cs="Times New Roman"/>
              </w:rPr>
              <w:t xml:space="preserve"> March (Curriculum)</w:t>
            </w:r>
          </w:p>
          <w:p w14:paraId="49A9F5DA" w14:textId="77777777" w:rsidR="009301DA" w:rsidRDefault="009301DA" w:rsidP="009301DA">
            <w:pPr>
              <w:pStyle w:val="ListParagraph"/>
              <w:numPr>
                <w:ilvl w:val="0"/>
                <w:numId w:val="3"/>
              </w:numPr>
              <w:rPr>
                <w:rFonts w:ascii="Times New Roman" w:hAnsi="Times New Roman" w:cs="Times New Roman"/>
              </w:rPr>
            </w:pPr>
            <w:r>
              <w:rPr>
                <w:rFonts w:ascii="Times New Roman" w:hAnsi="Times New Roman" w:cs="Times New Roman"/>
              </w:rPr>
              <w:t>22</w:t>
            </w:r>
            <w:r w:rsidRPr="005D5D1F">
              <w:rPr>
                <w:rFonts w:ascii="Times New Roman" w:hAnsi="Times New Roman" w:cs="Times New Roman"/>
                <w:vertAlign w:val="superscript"/>
              </w:rPr>
              <w:t>nd</w:t>
            </w:r>
            <w:r>
              <w:rPr>
                <w:rFonts w:ascii="Times New Roman" w:hAnsi="Times New Roman" w:cs="Times New Roman"/>
              </w:rPr>
              <w:t xml:space="preserve"> May (Finance)</w:t>
            </w:r>
          </w:p>
          <w:p w14:paraId="52DE6747" w14:textId="2A8F9447" w:rsidR="00D66E2E" w:rsidRPr="009301DA" w:rsidRDefault="009301DA" w:rsidP="009301DA">
            <w:pPr>
              <w:pStyle w:val="ListParagraph"/>
              <w:numPr>
                <w:ilvl w:val="0"/>
                <w:numId w:val="3"/>
              </w:numPr>
              <w:rPr>
                <w:rFonts w:ascii="Times New Roman" w:hAnsi="Times New Roman" w:cs="Times New Roman"/>
                <w:b/>
              </w:rPr>
            </w:pPr>
            <w:r>
              <w:rPr>
                <w:rFonts w:ascii="Times New Roman" w:hAnsi="Times New Roman" w:cs="Times New Roman"/>
              </w:rPr>
              <w:t>10</w:t>
            </w:r>
            <w:r w:rsidRPr="0061625B">
              <w:rPr>
                <w:rFonts w:ascii="Times New Roman" w:hAnsi="Times New Roman" w:cs="Times New Roman"/>
                <w:vertAlign w:val="superscript"/>
              </w:rPr>
              <w:t>th</w:t>
            </w:r>
            <w:r>
              <w:rPr>
                <w:rFonts w:ascii="Times New Roman" w:hAnsi="Times New Roman" w:cs="Times New Roman"/>
              </w:rPr>
              <w:t xml:space="preserve"> July (Curriculum)</w:t>
            </w:r>
          </w:p>
        </w:tc>
        <w:tc>
          <w:tcPr>
            <w:tcW w:w="1457" w:type="dxa"/>
          </w:tcPr>
          <w:p w14:paraId="392CEA6E" w14:textId="77777777" w:rsidR="00D66E2E" w:rsidRPr="00673740" w:rsidRDefault="00D66E2E" w:rsidP="00D66E2E">
            <w:pPr>
              <w:rPr>
                <w:rFonts w:ascii="Times New Roman" w:hAnsi="Times New Roman" w:cs="Times New Roman"/>
                <w:sz w:val="20"/>
                <w:szCs w:val="20"/>
              </w:rPr>
            </w:pPr>
          </w:p>
        </w:tc>
      </w:tr>
    </w:tbl>
    <w:p w14:paraId="5D36BA0C" w14:textId="799CAA5A" w:rsidR="00D66E2E" w:rsidRDefault="00D66E2E">
      <w:pPr>
        <w:rPr>
          <w:rFonts w:ascii="Times New Roman" w:hAnsi="Times New Roman" w:cs="Times New Roman"/>
          <w:b/>
          <w:bCs/>
          <w:color w:val="000000"/>
          <w:sz w:val="28"/>
          <w:szCs w:val="28"/>
        </w:rPr>
      </w:pPr>
    </w:p>
    <w:p w14:paraId="7AC4BDA4" w14:textId="77777777" w:rsidR="00D66E2E" w:rsidRDefault="00D66E2E">
      <w:pPr>
        <w:rPr>
          <w:rFonts w:ascii="Times New Roman" w:hAnsi="Times New Roman" w:cs="Times New Roman"/>
          <w:b/>
          <w:bCs/>
          <w:color w:val="000000"/>
          <w:sz w:val="28"/>
          <w:szCs w:val="28"/>
        </w:rPr>
      </w:pPr>
    </w:p>
    <w:p w14:paraId="2B68A699" w14:textId="77777777" w:rsidR="000E5406" w:rsidRDefault="000E5406">
      <w:pPr>
        <w:rPr>
          <w:rFonts w:ascii="Times New Roman" w:hAnsi="Times New Roman" w:cs="Times New Roman"/>
          <w:b/>
          <w:bCs/>
          <w:color w:val="000000"/>
          <w:sz w:val="28"/>
          <w:szCs w:val="28"/>
        </w:rPr>
      </w:pPr>
      <w:r>
        <w:rPr>
          <w:b/>
          <w:bCs/>
          <w:sz w:val="28"/>
          <w:szCs w:val="28"/>
        </w:rPr>
        <w:br w:type="page"/>
      </w:r>
    </w:p>
    <w:p w14:paraId="56157EE0" w14:textId="54F08D46" w:rsidR="003B501B" w:rsidRDefault="003B501B" w:rsidP="003B501B">
      <w:pPr>
        <w:pStyle w:val="Default"/>
        <w:jc w:val="center"/>
        <w:rPr>
          <w:b/>
          <w:bCs/>
          <w:sz w:val="28"/>
          <w:szCs w:val="28"/>
        </w:rPr>
      </w:pPr>
      <w:r w:rsidRPr="00D852A2">
        <w:rPr>
          <w:b/>
          <w:bCs/>
          <w:sz w:val="28"/>
          <w:szCs w:val="28"/>
        </w:rPr>
        <w:lastRenderedPageBreak/>
        <w:t>St Michael’s CE Primary School</w:t>
      </w:r>
    </w:p>
    <w:p w14:paraId="665870F9" w14:textId="69F2ED2D" w:rsidR="008806E4" w:rsidRDefault="008806E4" w:rsidP="003B501B">
      <w:pPr>
        <w:pStyle w:val="Default"/>
        <w:jc w:val="center"/>
        <w:rPr>
          <w:b/>
          <w:bCs/>
          <w:sz w:val="28"/>
          <w:szCs w:val="28"/>
        </w:rPr>
      </w:pPr>
    </w:p>
    <w:p w14:paraId="2781C6B1" w14:textId="47C0FCC7" w:rsidR="008806E4" w:rsidRPr="00D852A2" w:rsidRDefault="008806E4" w:rsidP="003B501B">
      <w:pPr>
        <w:pStyle w:val="Default"/>
        <w:jc w:val="center"/>
        <w:rPr>
          <w:sz w:val="28"/>
          <w:szCs w:val="28"/>
        </w:rPr>
      </w:pPr>
      <w:r>
        <w:rPr>
          <w:b/>
          <w:bCs/>
          <w:sz w:val="28"/>
          <w:szCs w:val="28"/>
        </w:rPr>
        <w:t>CONFIDENTIAL</w:t>
      </w:r>
    </w:p>
    <w:p w14:paraId="11B137D0" w14:textId="77777777" w:rsidR="003B501B" w:rsidRPr="00D852A2" w:rsidRDefault="003B501B" w:rsidP="003B501B">
      <w:pPr>
        <w:pStyle w:val="Default"/>
        <w:rPr>
          <w:sz w:val="20"/>
          <w:szCs w:val="20"/>
        </w:rPr>
      </w:pPr>
    </w:p>
    <w:p w14:paraId="4E0D5396" w14:textId="77777777" w:rsidR="00EC68F8" w:rsidRPr="00673740" w:rsidRDefault="00EC68F8" w:rsidP="00EC68F8">
      <w:pPr>
        <w:pStyle w:val="Default"/>
        <w:rPr>
          <w:sz w:val="20"/>
          <w:szCs w:val="20"/>
        </w:rPr>
      </w:pPr>
      <w:r w:rsidRPr="00673740">
        <w:rPr>
          <w:sz w:val="20"/>
          <w:szCs w:val="20"/>
        </w:rPr>
        <w:t xml:space="preserve">Minutes of the Full Governing Body meeting held on </w:t>
      </w:r>
      <w:r>
        <w:rPr>
          <w:sz w:val="20"/>
          <w:szCs w:val="20"/>
        </w:rPr>
        <w:t>5</w:t>
      </w:r>
      <w:r w:rsidRPr="00A567C6">
        <w:rPr>
          <w:sz w:val="20"/>
          <w:szCs w:val="20"/>
          <w:vertAlign w:val="superscript"/>
        </w:rPr>
        <w:t>th</w:t>
      </w:r>
      <w:r>
        <w:rPr>
          <w:sz w:val="20"/>
          <w:szCs w:val="20"/>
        </w:rPr>
        <w:t xml:space="preserve"> July 2023.</w:t>
      </w:r>
      <w:r w:rsidRPr="00673740">
        <w:rPr>
          <w:sz w:val="20"/>
          <w:szCs w:val="20"/>
        </w:rPr>
        <w:t xml:space="preserve"> </w:t>
      </w:r>
    </w:p>
    <w:p w14:paraId="704C74CF" w14:textId="77777777" w:rsidR="00EC68F8" w:rsidRPr="00673740" w:rsidRDefault="00EC68F8" w:rsidP="00EC68F8">
      <w:pPr>
        <w:pStyle w:val="Default"/>
        <w:rPr>
          <w:sz w:val="20"/>
          <w:szCs w:val="20"/>
        </w:rPr>
      </w:pPr>
    </w:p>
    <w:p w14:paraId="402A28CD" w14:textId="77777777" w:rsidR="00EC68F8" w:rsidRPr="003035F1" w:rsidRDefault="00EC68F8" w:rsidP="00EC68F8">
      <w:pPr>
        <w:pStyle w:val="Default"/>
        <w:rPr>
          <w:sz w:val="20"/>
          <w:szCs w:val="20"/>
        </w:rPr>
      </w:pPr>
      <w:r w:rsidRPr="00673740">
        <w:rPr>
          <w:sz w:val="20"/>
          <w:szCs w:val="20"/>
        </w:rPr>
        <w:t xml:space="preserve">Present: </w:t>
      </w:r>
      <w:r>
        <w:rPr>
          <w:sz w:val="20"/>
          <w:szCs w:val="20"/>
        </w:rPr>
        <w:t xml:space="preserve">S Addison (Headteacher), </w:t>
      </w:r>
      <w:r w:rsidRPr="00673740">
        <w:rPr>
          <w:sz w:val="20"/>
          <w:szCs w:val="20"/>
        </w:rPr>
        <w:t>R Baddon (Chair)</w:t>
      </w:r>
      <w:r>
        <w:rPr>
          <w:sz w:val="20"/>
          <w:szCs w:val="20"/>
        </w:rPr>
        <w:t xml:space="preserve">, </w:t>
      </w:r>
      <w:r w:rsidRPr="00673740">
        <w:rPr>
          <w:sz w:val="20"/>
          <w:szCs w:val="20"/>
        </w:rPr>
        <w:t xml:space="preserve">A Rack, </w:t>
      </w:r>
      <w:r>
        <w:rPr>
          <w:sz w:val="20"/>
          <w:szCs w:val="20"/>
        </w:rPr>
        <w:t xml:space="preserve">A Stevens, S Goddard, D Cartwright, J McDonnell, </w:t>
      </w:r>
      <w:r w:rsidRPr="00673740">
        <w:rPr>
          <w:sz w:val="20"/>
          <w:szCs w:val="20"/>
        </w:rPr>
        <w:t xml:space="preserve">E Wood </w:t>
      </w:r>
      <w:r>
        <w:rPr>
          <w:sz w:val="20"/>
          <w:szCs w:val="20"/>
        </w:rPr>
        <w:t xml:space="preserve">(Deputy Headteacher) </w:t>
      </w:r>
      <w:r w:rsidRPr="00673740">
        <w:rPr>
          <w:sz w:val="20"/>
          <w:szCs w:val="20"/>
        </w:rPr>
        <w:t>and G Burrows (Cler</w:t>
      </w:r>
      <w:r>
        <w:rPr>
          <w:sz w:val="20"/>
          <w:szCs w:val="20"/>
        </w:rPr>
        <w:t>k)</w:t>
      </w:r>
    </w:p>
    <w:p w14:paraId="2C6C2733" w14:textId="77777777" w:rsidR="00EC68F8" w:rsidRPr="00673740" w:rsidRDefault="00EC68F8" w:rsidP="00EC68F8">
      <w:pPr>
        <w:pStyle w:val="Default"/>
        <w:rPr>
          <w:sz w:val="20"/>
          <w:szCs w:val="20"/>
        </w:rPr>
      </w:pPr>
      <w:r w:rsidRPr="00673740">
        <w:rPr>
          <w:b/>
          <w:bCs/>
          <w:sz w:val="20"/>
          <w:szCs w:val="20"/>
        </w:rPr>
        <w:t xml:space="preserve">Notes: </w:t>
      </w:r>
    </w:p>
    <w:p w14:paraId="4C28AA7D" w14:textId="77777777" w:rsidR="00EC68F8" w:rsidRPr="00673740" w:rsidRDefault="00EC68F8" w:rsidP="00EC68F8">
      <w:pPr>
        <w:pStyle w:val="Default"/>
        <w:rPr>
          <w:color w:val="1F487C"/>
          <w:sz w:val="20"/>
          <w:szCs w:val="20"/>
        </w:rPr>
      </w:pPr>
      <w:r w:rsidRPr="00673740">
        <w:rPr>
          <w:b/>
          <w:bCs/>
          <w:color w:val="1F487C"/>
          <w:sz w:val="20"/>
          <w:szCs w:val="20"/>
        </w:rPr>
        <w:t xml:space="preserve">Blue highlights Governor questions and challenges. </w:t>
      </w:r>
    </w:p>
    <w:p w14:paraId="4F216AE1" w14:textId="77777777" w:rsidR="00EC68F8" w:rsidRPr="00673740" w:rsidRDefault="00EC68F8" w:rsidP="00EC68F8">
      <w:pPr>
        <w:rPr>
          <w:rFonts w:ascii="Times New Roman" w:hAnsi="Times New Roman" w:cs="Times New Roman"/>
          <w:b/>
          <w:bCs/>
          <w:i/>
          <w:iCs/>
          <w:color w:val="00AF50"/>
          <w:sz w:val="20"/>
          <w:szCs w:val="20"/>
        </w:rPr>
      </w:pPr>
      <w:r w:rsidRPr="00673740">
        <w:rPr>
          <w:rFonts w:ascii="Times New Roman" w:hAnsi="Times New Roman" w:cs="Times New Roman"/>
          <w:b/>
          <w:bCs/>
          <w:i/>
          <w:iCs/>
          <w:color w:val="00AF50"/>
          <w:sz w:val="20"/>
          <w:szCs w:val="20"/>
        </w:rPr>
        <w:t>Green denotes Governor resolutions.</w:t>
      </w:r>
    </w:p>
    <w:p w14:paraId="1F141934" w14:textId="77777777" w:rsidR="00355228" w:rsidRPr="00673740" w:rsidRDefault="00355228" w:rsidP="00355228">
      <w:pPr>
        <w:rPr>
          <w:rFonts w:ascii="Times New Roman" w:hAnsi="Times New Roman" w:cs="Times New Roman"/>
          <w:b/>
          <w:bCs/>
          <w:i/>
          <w:iCs/>
          <w:sz w:val="20"/>
          <w:szCs w:val="20"/>
        </w:rPr>
      </w:pPr>
      <w:r w:rsidRPr="00673740">
        <w:rPr>
          <w:rFonts w:ascii="Times New Roman" w:hAnsi="Times New Roman" w:cs="Times New Roman"/>
          <w:b/>
          <w:bCs/>
          <w:i/>
          <w:iCs/>
          <w:sz w:val="20"/>
          <w:szCs w:val="20"/>
        </w:rPr>
        <w:t>A prayer was said prior</w:t>
      </w:r>
      <w:r>
        <w:rPr>
          <w:rFonts w:ascii="Times New Roman" w:hAnsi="Times New Roman" w:cs="Times New Roman"/>
          <w:b/>
          <w:bCs/>
          <w:i/>
          <w:iCs/>
          <w:sz w:val="20"/>
          <w:szCs w:val="20"/>
        </w:rPr>
        <w:t xml:space="preserve"> and after </w:t>
      </w:r>
      <w:r w:rsidRPr="00673740">
        <w:rPr>
          <w:rFonts w:ascii="Times New Roman" w:hAnsi="Times New Roman" w:cs="Times New Roman"/>
          <w:b/>
          <w:bCs/>
          <w:i/>
          <w:iCs/>
          <w:sz w:val="20"/>
          <w:szCs w:val="20"/>
        </w:rPr>
        <w:t>the meeting.</w:t>
      </w:r>
    </w:p>
    <w:tbl>
      <w:tblPr>
        <w:tblStyle w:val="TableGrid"/>
        <w:tblW w:w="15026" w:type="dxa"/>
        <w:tblInd w:w="-572" w:type="dxa"/>
        <w:tblLook w:val="04A0" w:firstRow="1" w:lastRow="0" w:firstColumn="1" w:lastColumn="0" w:noHBand="0" w:noVBand="1"/>
      </w:tblPr>
      <w:tblGrid>
        <w:gridCol w:w="1985"/>
        <w:gridCol w:w="11573"/>
        <w:gridCol w:w="1468"/>
      </w:tblGrid>
      <w:tr w:rsidR="0017151B" w:rsidRPr="002C0056" w14:paraId="6A92E073" w14:textId="77777777" w:rsidTr="00D72F42">
        <w:tc>
          <w:tcPr>
            <w:tcW w:w="1985" w:type="dxa"/>
          </w:tcPr>
          <w:p w14:paraId="0B390892" w14:textId="77777777" w:rsidR="0017151B" w:rsidRPr="002C0056" w:rsidRDefault="0017151B" w:rsidP="00D72F42">
            <w:pPr>
              <w:rPr>
                <w:rFonts w:ascii="Times New Roman" w:hAnsi="Times New Roman" w:cs="Times New Roman"/>
                <w:b/>
                <w:bCs/>
              </w:rPr>
            </w:pPr>
            <w:r w:rsidRPr="002C0056">
              <w:rPr>
                <w:rFonts w:ascii="Times New Roman" w:hAnsi="Times New Roman" w:cs="Times New Roman"/>
                <w:b/>
                <w:bCs/>
              </w:rPr>
              <w:t>Agenda No</w:t>
            </w:r>
          </w:p>
        </w:tc>
        <w:tc>
          <w:tcPr>
            <w:tcW w:w="11573" w:type="dxa"/>
          </w:tcPr>
          <w:p w14:paraId="260A79D2" w14:textId="77777777" w:rsidR="0017151B" w:rsidRPr="002C0056" w:rsidRDefault="0017151B" w:rsidP="00D72F42">
            <w:pPr>
              <w:rPr>
                <w:rFonts w:ascii="Times New Roman" w:hAnsi="Times New Roman" w:cs="Times New Roman"/>
                <w:b/>
                <w:bCs/>
              </w:rPr>
            </w:pPr>
            <w:r w:rsidRPr="002C0056">
              <w:rPr>
                <w:rFonts w:ascii="Times New Roman" w:hAnsi="Times New Roman" w:cs="Times New Roman"/>
                <w:b/>
                <w:bCs/>
              </w:rPr>
              <w:t>Item</w:t>
            </w:r>
          </w:p>
        </w:tc>
        <w:tc>
          <w:tcPr>
            <w:tcW w:w="1468" w:type="dxa"/>
          </w:tcPr>
          <w:p w14:paraId="7AF02A47" w14:textId="77777777" w:rsidR="0017151B" w:rsidRPr="002C0056" w:rsidRDefault="0017151B" w:rsidP="00D72F42">
            <w:pPr>
              <w:rPr>
                <w:rFonts w:ascii="Times New Roman" w:hAnsi="Times New Roman" w:cs="Times New Roman"/>
                <w:b/>
                <w:bCs/>
              </w:rPr>
            </w:pPr>
            <w:r w:rsidRPr="002C0056">
              <w:rPr>
                <w:rFonts w:ascii="Times New Roman" w:hAnsi="Times New Roman" w:cs="Times New Roman"/>
                <w:b/>
                <w:bCs/>
              </w:rPr>
              <w:t>Action</w:t>
            </w:r>
          </w:p>
        </w:tc>
      </w:tr>
      <w:tr w:rsidR="0017151B" w:rsidRPr="00D852A2" w14:paraId="13A5A660" w14:textId="77777777" w:rsidTr="00D72F42">
        <w:tc>
          <w:tcPr>
            <w:tcW w:w="1985" w:type="dxa"/>
          </w:tcPr>
          <w:p w14:paraId="1FB982F5" w14:textId="7A7BFEBD" w:rsidR="0017151B" w:rsidRPr="00C541FD" w:rsidRDefault="0017151B" w:rsidP="0017151B">
            <w:pPr>
              <w:pStyle w:val="ListParagraph"/>
              <w:ind w:left="174"/>
              <w:rPr>
                <w:rFonts w:ascii="Times New Roman" w:hAnsi="Times New Roman" w:cs="Times New Roman"/>
                <w:sz w:val="20"/>
                <w:szCs w:val="20"/>
              </w:rPr>
            </w:pPr>
          </w:p>
        </w:tc>
        <w:tc>
          <w:tcPr>
            <w:tcW w:w="11573" w:type="dxa"/>
          </w:tcPr>
          <w:p w14:paraId="2F5FD90B" w14:textId="77777777" w:rsidR="0017151B" w:rsidRDefault="008379B4" w:rsidP="00887802">
            <w:pPr>
              <w:rPr>
                <w:rFonts w:ascii="Times New Roman" w:hAnsi="Times New Roman" w:cs="Times New Roman"/>
                <w:sz w:val="20"/>
                <w:szCs w:val="20"/>
              </w:rPr>
            </w:pPr>
            <w:r>
              <w:rPr>
                <w:rFonts w:ascii="Times New Roman" w:hAnsi="Times New Roman" w:cs="Times New Roman"/>
                <w:sz w:val="20"/>
                <w:szCs w:val="20"/>
              </w:rPr>
              <w:t>None at this meeting</w:t>
            </w:r>
          </w:p>
          <w:p w14:paraId="2E1F2C78" w14:textId="3D34D86E" w:rsidR="008379B4" w:rsidRPr="00C541FD" w:rsidRDefault="008379B4" w:rsidP="00887802">
            <w:pPr>
              <w:rPr>
                <w:rFonts w:ascii="Times New Roman" w:hAnsi="Times New Roman" w:cs="Times New Roman"/>
                <w:sz w:val="20"/>
                <w:szCs w:val="20"/>
              </w:rPr>
            </w:pPr>
          </w:p>
        </w:tc>
        <w:tc>
          <w:tcPr>
            <w:tcW w:w="1468" w:type="dxa"/>
          </w:tcPr>
          <w:p w14:paraId="7CF9BBC6" w14:textId="77777777" w:rsidR="0017151B" w:rsidRPr="00D852A2" w:rsidRDefault="0017151B" w:rsidP="00D72F42">
            <w:pPr>
              <w:rPr>
                <w:rFonts w:ascii="Times New Roman" w:hAnsi="Times New Roman" w:cs="Times New Roman"/>
              </w:rPr>
            </w:pPr>
          </w:p>
        </w:tc>
      </w:tr>
    </w:tbl>
    <w:p w14:paraId="650EFE27" w14:textId="77777777" w:rsidR="0017151B" w:rsidRPr="00D852A2" w:rsidRDefault="0017151B" w:rsidP="00DC173E">
      <w:pPr>
        <w:rPr>
          <w:rFonts w:ascii="Times New Roman" w:hAnsi="Times New Roman" w:cs="Times New Roman"/>
        </w:rPr>
      </w:pPr>
    </w:p>
    <w:sectPr w:rsidR="0017151B" w:rsidRPr="00D852A2" w:rsidSect="002F4E38">
      <w:pgSz w:w="16838" w:h="11906" w:orient="landscape"/>
      <w:pgMar w:top="568"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1182A"/>
    <w:multiLevelType w:val="hybridMultilevel"/>
    <w:tmpl w:val="8264C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5592E"/>
    <w:multiLevelType w:val="hybridMultilevel"/>
    <w:tmpl w:val="64442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14E60"/>
    <w:multiLevelType w:val="hybridMultilevel"/>
    <w:tmpl w:val="074C4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F5597"/>
    <w:multiLevelType w:val="hybridMultilevel"/>
    <w:tmpl w:val="B010DF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EEB5086"/>
    <w:multiLevelType w:val="hybridMultilevel"/>
    <w:tmpl w:val="D3B20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07B6F"/>
    <w:multiLevelType w:val="hybridMultilevel"/>
    <w:tmpl w:val="6F10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0F2D7C"/>
    <w:multiLevelType w:val="hybridMultilevel"/>
    <w:tmpl w:val="4B3C9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A0249B"/>
    <w:multiLevelType w:val="hybridMultilevel"/>
    <w:tmpl w:val="24BE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7E6198"/>
    <w:multiLevelType w:val="hybridMultilevel"/>
    <w:tmpl w:val="B41C3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79707D"/>
    <w:multiLevelType w:val="hybridMultilevel"/>
    <w:tmpl w:val="8A3EC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760F0D"/>
    <w:multiLevelType w:val="hybridMultilevel"/>
    <w:tmpl w:val="46D49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B065D8"/>
    <w:multiLevelType w:val="hybridMultilevel"/>
    <w:tmpl w:val="CF928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455096"/>
    <w:multiLevelType w:val="hybridMultilevel"/>
    <w:tmpl w:val="BAE8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CB75D6"/>
    <w:multiLevelType w:val="hybridMultilevel"/>
    <w:tmpl w:val="B62A0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F65A28"/>
    <w:multiLevelType w:val="hybridMultilevel"/>
    <w:tmpl w:val="0B38C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0E578A"/>
    <w:multiLevelType w:val="hybridMultilevel"/>
    <w:tmpl w:val="2EFE4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427F9C"/>
    <w:multiLevelType w:val="hybridMultilevel"/>
    <w:tmpl w:val="BB12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B5354D"/>
    <w:multiLevelType w:val="hybridMultilevel"/>
    <w:tmpl w:val="123E2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134E0F"/>
    <w:multiLevelType w:val="hybridMultilevel"/>
    <w:tmpl w:val="A4E20AA8"/>
    <w:lvl w:ilvl="0" w:tplc="ED6E1E1C">
      <w:start w:val="1"/>
      <w:numFmt w:val="decimal"/>
      <w:lvlText w:val="%1)"/>
      <w:lvlJc w:val="left"/>
      <w:pPr>
        <w:ind w:left="360" w:hanging="360"/>
      </w:pPr>
    </w:lvl>
    <w:lvl w:ilvl="1" w:tplc="229883FA">
      <w:start w:val="1"/>
      <w:numFmt w:val="lowerLetter"/>
      <w:lvlText w:val="%2)"/>
      <w:lvlJc w:val="left"/>
      <w:pPr>
        <w:ind w:left="720" w:hanging="360"/>
      </w:pPr>
      <w:rPr>
        <w:b w:val="0"/>
        <w:bCs w:val="0"/>
        <w:color w:val="auto"/>
      </w:rPr>
    </w:lvl>
    <w:lvl w:ilvl="2" w:tplc="FFC61022">
      <w:start w:val="1"/>
      <w:numFmt w:val="lowerRoman"/>
      <w:lvlText w:val="%3)"/>
      <w:lvlJc w:val="left"/>
      <w:pPr>
        <w:ind w:left="1080" w:hanging="360"/>
      </w:pPr>
    </w:lvl>
    <w:lvl w:ilvl="3" w:tplc="6128A2C8">
      <w:start w:val="1"/>
      <w:numFmt w:val="decimal"/>
      <w:lvlText w:val="(%4)"/>
      <w:lvlJc w:val="left"/>
      <w:pPr>
        <w:ind w:left="1440" w:hanging="360"/>
      </w:pPr>
    </w:lvl>
    <w:lvl w:ilvl="4" w:tplc="52584A9C">
      <w:start w:val="1"/>
      <w:numFmt w:val="lowerLetter"/>
      <w:lvlText w:val="(%5)"/>
      <w:lvlJc w:val="left"/>
      <w:pPr>
        <w:ind w:left="1800" w:hanging="360"/>
      </w:pPr>
    </w:lvl>
    <w:lvl w:ilvl="5" w:tplc="A8065B6C">
      <w:start w:val="1"/>
      <w:numFmt w:val="lowerRoman"/>
      <w:lvlText w:val="(%6)"/>
      <w:lvlJc w:val="left"/>
      <w:pPr>
        <w:ind w:left="2160" w:hanging="360"/>
      </w:pPr>
    </w:lvl>
    <w:lvl w:ilvl="6" w:tplc="C518A0BC">
      <w:start w:val="1"/>
      <w:numFmt w:val="decimal"/>
      <w:lvlText w:val="%7."/>
      <w:lvlJc w:val="left"/>
      <w:pPr>
        <w:ind w:left="2520" w:hanging="360"/>
      </w:pPr>
    </w:lvl>
    <w:lvl w:ilvl="7" w:tplc="BEECD99A">
      <w:start w:val="1"/>
      <w:numFmt w:val="lowerLetter"/>
      <w:lvlText w:val="%8."/>
      <w:lvlJc w:val="left"/>
      <w:pPr>
        <w:ind w:left="2880" w:hanging="360"/>
      </w:pPr>
    </w:lvl>
    <w:lvl w:ilvl="8" w:tplc="638697FA">
      <w:start w:val="1"/>
      <w:numFmt w:val="lowerRoman"/>
      <w:lvlText w:val="%9."/>
      <w:lvlJc w:val="left"/>
      <w:pPr>
        <w:ind w:left="3240" w:hanging="360"/>
      </w:pPr>
    </w:lvl>
  </w:abstractNum>
  <w:abstractNum w:abstractNumId="19" w15:restartNumberingAfterBreak="0">
    <w:nsid w:val="5BC97286"/>
    <w:multiLevelType w:val="hybridMultilevel"/>
    <w:tmpl w:val="AB08D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3E0027"/>
    <w:multiLevelType w:val="hybridMultilevel"/>
    <w:tmpl w:val="77C2C0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A5455B"/>
    <w:multiLevelType w:val="hybridMultilevel"/>
    <w:tmpl w:val="D3DAE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120049"/>
    <w:multiLevelType w:val="hybridMultilevel"/>
    <w:tmpl w:val="5F629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4B117C"/>
    <w:multiLevelType w:val="hybridMultilevel"/>
    <w:tmpl w:val="FE42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772692"/>
    <w:multiLevelType w:val="hybridMultilevel"/>
    <w:tmpl w:val="E1946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DB4395"/>
    <w:multiLevelType w:val="hybridMultilevel"/>
    <w:tmpl w:val="CC18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924260"/>
    <w:multiLevelType w:val="hybridMultilevel"/>
    <w:tmpl w:val="487C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9169A0"/>
    <w:multiLevelType w:val="hybridMultilevel"/>
    <w:tmpl w:val="F3FEF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820E42"/>
    <w:multiLevelType w:val="hybridMultilevel"/>
    <w:tmpl w:val="43DE19E4"/>
    <w:lvl w:ilvl="0" w:tplc="4C1679E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705A7F60"/>
    <w:multiLevelType w:val="hybridMultilevel"/>
    <w:tmpl w:val="CC22D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293E26"/>
    <w:multiLevelType w:val="hybridMultilevel"/>
    <w:tmpl w:val="88B4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166C87"/>
    <w:multiLevelType w:val="hybridMultilevel"/>
    <w:tmpl w:val="E99C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2269C"/>
    <w:multiLevelType w:val="hybridMultilevel"/>
    <w:tmpl w:val="E13AF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7E6BA5"/>
    <w:multiLevelType w:val="hybridMultilevel"/>
    <w:tmpl w:val="6422ED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5485313">
    <w:abstractNumId w:val="33"/>
  </w:num>
  <w:num w:numId="2" w16cid:durableId="1667246504">
    <w:abstractNumId w:val="18"/>
  </w:num>
  <w:num w:numId="3" w16cid:durableId="733891744">
    <w:abstractNumId w:val="3"/>
  </w:num>
  <w:num w:numId="4" w16cid:durableId="913930078">
    <w:abstractNumId w:val="27"/>
  </w:num>
  <w:num w:numId="5" w16cid:durableId="1670477014">
    <w:abstractNumId w:val="13"/>
  </w:num>
  <w:num w:numId="6" w16cid:durableId="691497601">
    <w:abstractNumId w:val="0"/>
  </w:num>
  <w:num w:numId="7" w16cid:durableId="556621929">
    <w:abstractNumId w:val="10"/>
  </w:num>
  <w:num w:numId="8" w16cid:durableId="1372421047">
    <w:abstractNumId w:val="29"/>
  </w:num>
  <w:num w:numId="9" w16cid:durableId="922300961">
    <w:abstractNumId w:val="22"/>
  </w:num>
  <w:num w:numId="10" w16cid:durableId="1073236881">
    <w:abstractNumId w:val="26"/>
  </w:num>
  <w:num w:numId="11" w16cid:durableId="869100109">
    <w:abstractNumId w:val="11"/>
  </w:num>
  <w:num w:numId="12" w16cid:durableId="585379772">
    <w:abstractNumId w:val="32"/>
  </w:num>
  <w:num w:numId="13" w16cid:durableId="1998537595">
    <w:abstractNumId w:val="30"/>
  </w:num>
  <w:num w:numId="14" w16cid:durableId="1448547576">
    <w:abstractNumId w:val="4"/>
  </w:num>
  <w:num w:numId="15" w16cid:durableId="1466506574">
    <w:abstractNumId w:val="1"/>
  </w:num>
  <w:num w:numId="16" w16cid:durableId="133956834">
    <w:abstractNumId w:val="31"/>
  </w:num>
  <w:num w:numId="17" w16cid:durableId="947929919">
    <w:abstractNumId w:val="7"/>
  </w:num>
  <w:num w:numId="18" w16cid:durableId="494079418">
    <w:abstractNumId w:val="6"/>
  </w:num>
  <w:num w:numId="19" w16cid:durableId="688524466">
    <w:abstractNumId w:val="16"/>
  </w:num>
  <w:num w:numId="20" w16cid:durableId="201525044">
    <w:abstractNumId w:val="25"/>
  </w:num>
  <w:num w:numId="21" w16cid:durableId="1496341934">
    <w:abstractNumId w:val="14"/>
  </w:num>
  <w:num w:numId="22" w16cid:durableId="195432460">
    <w:abstractNumId w:val="21"/>
  </w:num>
  <w:num w:numId="23" w16cid:durableId="1824227003">
    <w:abstractNumId w:val="5"/>
  </w:num>
  <w:num w:numId="24" w16cid:durableId="748964413">
    <w:abstractNumId w:val="12"/>
  </w:num>
  <w:num w:numId="25" w16cid:durableId="1677268037">
    <w:abstractNumId w:val="15"/>
  </w:num>
  <w:num w:numId="26" w16cid:durableId="2077629016">
    <w:abstractNumId w:val="19"/>
  </w:num>
  <w:num w:numId="27" w16cid:durableId="1857887585">
    <w:abstractNumId w:val="9"/>
  </w:num>
  <w:num w:numId="28" w16cid:durableId="2034576482">
    <w:abstractNumId w:val="23"/>
  </w:num>
  <w:num w:numId="29" w16cid:durableId="422798761">
    <w:abstractNumId w:val="24"/>
  </w:num>
  <w:num w:numId="30" w16cid:durableId="2127581970">
    <w:abstractNumId w:val="20"/>
  </w:num>
  <w:num w:numId="31" w16cid:durableId="393554842">
    <w:abstractNumId w:val="28"/>
  </w:num>
  <w:num w:numId="32" w16cid:durableId="1261765756">
    <w:abstractNumId w:val="8"/>
  </w:num>
  <w:num w:numId="33" w16cid:durableId="281963906">
    <w:abstractNumId w:val="17"/>
  </w:num>
  <w:num w:numId="34" w16cid:durableId="1734309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3E"/>
    <w:rsid w:val="000006C0"/>
    <w:rsid w:val="00000800"/>
    <w:rsid w:val="00001C84"/>
    <w:rsid w:val="00015049"/>
    <w:rsid w:val="000152CC"/>
    <w:rsid w:val="000154FD"/>
    <w:rsid w:val="000219A8"/>
    <w:rsid w:val="00024302"/>
    <w:rsid w:val="00025D63"/>
    <w:rsid w:val="00030229"/>
    <w:rsid w:val="00031F3A"/>
    <w:rsid w:val="000330C4"/>
    <w:rsid w:val="00034146"/>
    <w:rsid w:val="00034818"/>
    <w:rsid w:val="000363A3"/>
    <w:rsid w:val="0004387D"/>
    <w:rsid w:val="00043C5E"/>
    <w:rsid w:val="00043C97"/>
    <w:rsid w:val="00044A70"/>
    <w:rsid w:val="000457F7"/>
    <w:rsid w:val="00045C2E"/>
    <w:rsid w:val="0004628D"/>
    <w:rsid w:val="00052190"/>
    <w:rsid w:val="00055476"/>
    <w:rsid w:val="00057A84"/>
    <w:rsid w:val="0006400C"/>
    <w:rsid w:val="00065BF1"/>
    <w:rsid w:val="000701A4"/>
    <w:rsid w:val="00070C02"/>
    <w:rsid w:val="00076CDE"/>
    <w:rsid w:val="00077725"/>
    <w:rsid w:val="00077FA5"/>
    <w:rsid w:val="00080AAC"/>
    <w:rsid w:val="0009460D"/>
    <w:rsid w:val="00094CE1"/>
    <w:rsid w:val="000A12F6"/>
    <w:rsid w:val="000A15DF"/>
    <w:rsid w:val="000B234A"/>
    <w:rsid w:val="000B50B4"/>
    <w:rsid w:val="000C397C"/>
    <w:rsid w:val="000E5406"/>
    <w:rsid w:val="000E5ED9"/>
    <w:rsid w:val="000E71B7"/>
    <w:rsid w:val="001004E2"/>
    <w:rsid w:val="00110B8C"/>
    <w:rsid w:val="0011137F"/>
    <w:rsid w:val="001155F7"/>
    <w:rsid w:val="00115B20"/>
    <w:rsid w:val="00115D28"/>
    <w:rsid w:val="0011674B"/>
    <w:rsid w:val="00117939"/>
    <w:rsid w:val="00120AAF"/>
    <w:rsid w:val="001213A6"/>
    <w:rsid w:val="001240EF"/>
    <w:rsid w:val="0012589F"/>
    <w:rsid w:val="00126D9C"/>
    <w:rsid w:val="00131E90"/>
    <w:rsid w:val="0013463C"/>
    <w:rsid w:val="00134D80"/>
    <w:rsid w:val="00137ACF"/>
    <w:rsid w:val="00140FD0"/>
    <w:rsid w:val="00141797"/>
    <w:rsid w:val="00143A22"/>
    <w:rsid w:val="001440F8"/>
    <w:rsid w:val="00144399"/>
    <w:rsid w:val="00144C2E"/>
    <w:rsid w:val="00146FD7"/>
    <w:rsid w:val="0014738A"/>
    <w:rsid w:val="001533F7"/>
    <w:rsid w:val="00155B01"/>
    <w:rsid w:val="00156D0E"/>
    <w:rsid w:val="0015742A"/>
    <w:rsid w:val="00160941"/>
    <w:rsid w:val="00162232"/>
    <w:rsid w:val="00166427"/>
    <w:rsid w:val="001674EE"/>
    <w:rsid w:val="001701F8"/>
    <w:rsid w:val="0017151B"/>
    <w:rsid w:val="0017219E"/>
    <w:rsid w:val="001721DD"/>
    <w:rsid w:val="00172FDC"/>
    <w:rsid w:val="00173F05"/>
    <w:rsid w:val="00173F20"/>
    <w:rsid w:val="0018031F"/>
    <w:rsid w:val="001816FC"/>
    <w:rsid w:val="00181CA8"/>
    <w:rsid w:val="001825DE"/>
    <w:rsid w:val="001845EC"/>
    <w:rsid w:val="00184C0F"/>
    <w:rsid w:val="00185AB1"/>
    <w:rsid w:val="00186EED"/>
    <w:rsid w:val="001878A6"/>
    <w:rsid w:val="00193BCD"/>
    <w:rsid w:val="00197634"/>
    <w:rsid w:val="001A0AF3"/>
    <w:rsid w:val="001A2162"/>
    <w:rsid w:val="001A4E2B"/>
    <w:rsid w:val="001A4EDC"/>
    <w:rsid w:val="001A6A77"/>
    <w:rsid w:val="001A7F8A"/>
    <w:rsid w:val="001B591C"/>
    <w:rsid w:val="001B6510"/>
    <w:rsid w:val="001C1590"/>
    <w:rsid w:val="001C26F2"/>
    <w:rsid w:val="001C2D49"/>
    <w:rsid w:val="001C3271"/>
    <w:rsid w:val="001C49B2"/>
    <w:rsid w:val="001C7B78"/>
    <w:rsid w:val="001D2AA1"/>
    <w:rsid w:val="001D6619"/>
    <w:rsid w:val="001D7E0A"/>
    <w:rsid w:val="001E1318"/>
    <w:rsid w:val="001E4452"/>
    <w:rsid w:val="001E4A27"/>
    <w:rsid w:val="001E4DE9"/>
    <w:rsid w:val="001E522D"/>
    <w:rsid w:val="001E5249"/>
    <w:rsid w:val="001E53AD"/>
    <w:rsid w:val="001F384D"/>
    <w:rsid w:val="001F66BB"/>
    <w:rsid w:val="001F73EE"/>
    <w:rsid w:val="002060F1"/>
    <w:rsid w:val="00210148"/>
    <w:rsid w:val="00211386"/>
    <w:rsid w:val="00211630"/>
    <w:rsid w:val="00215111"/>
    <w:rsid w:val="002158B8"/>
    <w:rsid w:val="00215D7A"/>
    <w:rsid w:val="00220C89"/>
    <w:rsid w:val="002219C4"/>
    <w:rsid w:val="002221D2"/>
    <w:rsid w:val="00222F85"/>
    <w:rsid w:val="002322B8"/>
    <w:rsid w:val="00236EC6"/>
    <w:rsid w:val="0023736D"/>
    <w:rsid w:val="002379DC"/>
    <w:rsid w:val="002420F3"/>
    <w:rsid w:val="00245B47"/>
    <w:rsid w:val="00247850"/>
    <w:rsid w:val="00250C7E"/>
    <w:rsid w:val="002524FE"/>
    <w:rsid w:val="00253D83"/>
    <w:rsid w:val="0025663E"/>
    <w:rsid w:val="00257112"/>
    <w:rsid w:val="00261A42"/>
    <w:rsid w:val="00261DC7"/>
    <w:rsid w:val="0026659A"/>
    <w:rsid w:val="00266D52"/>
    <w:rsid w:val="002672C3"/>
    <w:rsid w:val="002678A4"/>
    <w:rsid w:val="00270FF9"/>
    <w:rsid w:val="002717D6"/>
    <w:rsid w:val="00272BF7"/>
    <w:rsid w:val="0027368A"/>
    <w:rsid w:val="00276980"/>
    <w:rsid w:val="00276D27"/>
    <w:rsid w:val="00281E78"/>
    <w:rsid w:val="00282125"/>
    <w:rsid w:val="00287168"/>
    <w:rsid w:val="00287A41"/>
    <w:rsid w:val="00291D8A"/>
    <w:rsid w:val="002949ED"/>
    <w:rsid w:val="002A0318"/>
    <w:rsid w:val="002A0366"/>
    <w:rsid w:val="002A5B15"/>
    <w:rsid w:val="002B0C2A"/>
    <w:rsid w:val="002B1D72"/>
    <w:rsid w:val="002B6161"/>
    <w:rsid w:val="002B6F12"/>
    <w:rsid w:val="002C0056"/>
    <w:rsid w:val="002C2739"/>
    <w:rsid w:val="002C3B5D"/>
    <w:rsid w:val="002C4016"/>
    <w:rsid w:val="002C4C01"/>
    <w:rsid w:val="002D0B5F"/>
    <w:rsid w:val="002D0B66"/>
    <w:rsid w:val="002D46A5"/>
    <w:rsid w:val="002D71CC"/>
    <w:rsid w:val="002F268F"/>
    <w:rsid w:val="002F4E38"/>
    <w:rsid w:val="002F72EC"/>
    <w:rsid w:val="003009BB"/>
    <w:rsid w:val="00300C49"/>
    <w:rsid w:val="003014CD"/>
    <w:rsid w:val="003035F1"/>
    <w:rsid w:val="00303AB9"/>
    <w:rsid w:val="0030472D"/>
    <w:rsid w:val="003061D8"/>
    <w:rsid w:val="003064C9"/>
    <w:rsid w:val="00307141"/>
    <w:rsid w:val="003079B7"/>
    <w:rsid w:val="00317C32"/>
    <w:rsid w:val="00323B14"/>
    <w:rsid w:val="00323C3D"/>
    <w:rsid w:val="00323D0B"/>
    <w:rsid w:val="003244ED"/>
    <w:rsid w:val="0033349A"/>
    <w:rsid w:val="00341917"/>
    <w:rsid w:val="003421F0"/>
    <w:rsid w:val="003444EC"/>
    <w:rsid w:val="00347A75"/>
    <w:rsid w:val="00347FC5"/>
    <w:rsid w:val="00352D7C"/>
    <w:rsid w:val="00352F59"/>
    <w:rsid w:val="00354D13"/>
    <w:rsid w:val="00355228"/>
    <w:rsid w:val="003568CC"/>
    <w:rsid w:val="00357A0A"/>
    <w:rsid w:val="00360CAC"/>
    <w:rsid w:val="0036167A"/>
    <w:rsid w:val="00361C03"/>
    <w:rsid w:val="00361C18"/>
    <w:rsid w:val="00362D72"/>
    <w:rsid w:val="0036328E"/>
    <w:rsid w:val="0036430E"/>
    <w:rsid w:val="00365525"/>
    <w:rsid w:val="003658B8"/>
    <w:rsid w:val="003703A1"/>
    <w:rsid w:val="00372A78"/>
    <w:rsid w:val="00373ABE"/>
    <w:rsid w:val="003748C3"/>
    <w:rsid w:val="00376DDE"/>
    <w:rsid w:val="0038093E"/>
    <w:rsid w:val="00380CA9"/>
    <w:rsid w:val="0038161F"/>
    <w:rsid w:val="00385FBB"/>
    <w:rsid w:val="003871C2"/>
    <w:rsid w:val="00387B34"/>
    <w:rsid w:val="00390209"/>
    <w:rsid w:val="003A3728"/>
    <w:rsid w:val="003B2B73"/>
    <w:rsid w:val="003B3760"/>
    <w:rsid w:val="003B501B"/>
    <w:rsid w:val="003B5208"/>
    <w:rsid w:val="003B6B5A"/>
    <w:rsid w:val="003C3C41"/>
    <w:rsid w:val="003C5EEB"/>
    <w:rsid w:val="003C6F97"/>
    <w:rsid w:val="003D30C8"/>
    <w:rsid w:val="003D32F0"/>
    <w:rsid w:val="003D6BF8"/>
    <w:rsid w:val="003E2013"/>
    <w:rsid w:val="003E72F4"/>
    <w:rsid w:val="003F17B3"/>
    <w:rsid w:val="003F2597"/>
    <w:rsid w:val="003F4371"/>
    <w:rsid w:val="003F6C93"/>
    <w:rsid w:val="003F7BF3"/>
    <w:rsid w:val="0040071A"/>
    <w:rsid w:val="00403DBB"/>
    <w:rsid w:val="0040501A"/>
    <w:rsid w:val="00413742"/>
    <w:rsid w:val="004137FB"/>
    <w:rsid w:val="00414C78"/>
    <w:rsid w:val="00415931"/>
    <w:rsid w:val="00420F00"/>
    <w:rsid w:val="00426713"/>
    <w:rsid w:val="00427A52"/>
    <w:rsid w:val="00427ED7"/>
    <w:rsid w:val="0043148E"/>
    <w:rsid w:val="00431AF2"/>
    <w:rsid w:val="00433678"/>
    <w:rsid w:val="0043614E"/>
    <w:rsid w:val="0044153F"/>
    <w:rsid w:val="0044402B"/>
    <w:rsid w:val="00444F05"/>
    <w:rsid w:val="00445BE6"/>
    <w:rsid w:val="00450958"/>
    <w:rsid w:val="00450EDF"/>
    <w:rsid w:val="0045100A"/>
    <w:rsid w:val="00460775"/>
    <w:rsid w:val="004645BA"/>
    <w:rsid w:val="00467152"/>
    <w:rsid w:val="004722E8"/>
    <w:rsid w:val="00473569"/>
    <w:rsid w:val="00477A62"/>
    <w:rsid w:val="00477B0D"/>
    <w:rsid w:val="004817F4"/>
    <w:rsid w:val="0048290D"/>
    <w:rsid w:val="00482C46"/>
    <w:rsid w:val="0048348B"/>
    <w:rsid w:val="00486CB5"/>
    <w:rsid w:val="004872A2"/>
    <w:rsid w:val="004911E5"/>
    <w:rsid w:val="00495199"/>
    <w:rsid w:val="004A51AA"/>
    <w:rsid w:val="004A6721"/>
    <w:rsid w:val="004A6A49"/>
    <w:rsid w:val="004A6D2F"/>
    <w:rsid w:val="004C0838"/>
    <w:rsid w:val="004C0BA1"/>
    <w:rsid w:val="004C6FAF"/>
    <w:rsid w:val="004D0DAC"/>
    <w:rsid w:val="004D2554"/>
    <w:rsid w:val="004D5009"/>
    <w:rsid w:val="004E16E7"/>
    <w:rsid w:val="004E3B56"/>
    <w:rsid w:val="004E3EE1"/>
    <w:rsid w:val="004E50CD"/>
    <w:rsid w:val="004F4468"/>
    <w:rsid w:val="004F52D4"/>
    <w:rsid w:val="004F58F6"/>
    <w:rsid w:val="00501AAB"/>
    <w:rsid w:val="0050418E"/>
    <w:rsid w:val="00504BE2"/>
    <w:rsid w:val="00506DF6"/>
    <w:rsid w:val="0051183D"/>
    <w:rsid w:val="0052195A"/>
    <w:rsid w:val="00527F54"/>
    <w:rsid w:val="00532388"/>
    <w:rsid w:val="00533B28"/>
    <w:rsid w:val="005364FA"/>
    <w:rsid w:val="00537C5B"/>
    <w:rsid w:val="0054045E"/>
    <w:rsid w:val="005412E7"/>
    <w:rsid w:val="00546540"/>
    <w:rsid w:val="00547061"/>
    <w:rsid w:val="00547D64"/>
    <w:rsid w:val="00551475"/>
    <w:rsid w:val="00551C66"/>
    <w:rsid w:val="005522BC"/>
    <w:rsid w:val="00553B52"/>
    <w:rsid w:val="00556154"/>
    <w:rsid w:val="005566AB"/>
    <w:rsid w:val="00562B58"/>
    <w:rsid w:val="00563CDC"/>
    <w:rsid w:val="00563EB7"/>
    <w:rsid w:val="0056752C"/>
    <w:rsid w:val="0057443E"/>
    <w:rsid w:val="00575123"/>
    <w:rsid w:val="00580780"/>
    <w:rsid w:val="005824D3"/>
    <w:rsid w:val="00583949"/>
    <w:rsid w:val="005841D1"/>
    <w:rsid w:val="005849C9"/>
    <w:rsid w:val="00584AF7"/>
    <w:rsid w:val="0058507A"/>
    <w:rsid w:val="00586431"/>
    <w:rsid w:val="0059178F"/>
    <w:rsid w:val="0059306F"/>
    <w:rsid w:val="00594CFE"/>
    <w:rsid w:val="0059669A"/>
    <w:rsid w:val="00597E1D"/>
    <w:rsid w:val="005A0E4B"/>
    <w:rsid w:val="005A38E3"/>
    <w:rsid w:val="005A6016"/>
    <w:rsid w:val="005A6154"/>
    <w:rsid w:val="005A61DA"/>
    <w:rsid w:val="005A796C"/>
    <w:rsid w:val="005A7D4B"/>
    <w:rsid w:val="005B05EC"/>
    <w:rsid w:val="005B2CBB"/>
    <w:rsid w:val="005B2CCE"/>
    <w:rsid w:val="005B3597"/>
    <w:rsid w:val="005B3DC8"/>
    <w:rsid w:val="005B5112"/>
    <w:rsid w:val="005B52BA"/>
    <w:rsid w:val="005B5CA9"/>
    <w:rsid w:val="005B5D33"/>
    <w:rsid w:val="005B7117"/>
    <w:rsid w:val="005B7C8F"/>
    <w:rsid w:val="005C2D6E"/>
    <w:rsid w:val="005C773C"/>
    <w:rsid w:val="005D12CA"/>
    <w:rsid w:val="005D15FE"/>
    <w:rsid w:val="005D42B1"/>
    <w:rsid w:val="005D55F9"/>
    <w:rsid w:val="005E28D9"/>
    <w:rsid w:val="005E2F21"/>
    <w:rsid w:val="005E430B"/>
    <w:rsid w:val="005E5D61"/>
    <w:rsid w:val="005F07EE"/>
    <w:rsid w:val="005F16EA"/>
    <w:rsid w:val="005F1C1C"/>
    <w:rsid w:val="005F2741"/>
    <w:rsid w:val="005F28E7"/>
    <w:rsid w:val="005F53F5"/>
    <w:rsid w:val="005F7667"/>
    <w:rsid w:val="00602835"/>
    <w:rsid w:val="006043EC"/>
    <w:rsid w:val="00604BD8"/>
    <w:rsid w:val="006077A8"/>
    <w:rsid w:val="00612459"/>
    <w:rsid w:val="0062065F"/>
    <w:rsid w:val="006330A0"/>
    <w:rsid w:val="00636779"/>
    <w:rsid w:val="006373BE"/>
    <w:rsid w:val="006402B1"/>
    <w:rsid w:val="006417A7"/>
    <w:rsid w:val="00641CCF"/>
    <w:rsid w:val="00641E7A"/>
    <w:rsid w:val="0065130E"/>
    <w:rsid w:val="006704B9"/>
    <w:rsid w:val="006713E3"/>
    <w:rsid w:val="0067190F"/>
    <w:rsid w:val="0067299A"/>
    <w:rsid w:val="00673740"/>
    <w:rsid w:val="006804A5"/>
    <w:rsid w:val="006822E5"/>
    <w:rsid w:val="00682A69"/>
    <w:rsid w:val="0068387A"/>
    <w:rsid w:val="00685CB1"/>
    <w:rsid w:val="00686415"/>
    <w:rsid w:val="006914B7"/>
    <w:rsid w:val="006925A0"/>
    <w:rsid w:val="00693F77"/>
    <w:rsid w:val="006972B7"/>
    <w:rsid w:val="006A56C4"/>
    <w:rsid w:val="006B10BB"/>
    <w:rsid w:val="006B183E"/>
    <w:rsid w:val="006C051B"/>
    <w:rsid w:val="006C0791"/>
    <w:rsid w:val="006C0D02"/>
    <w:rsid w:val="006C1095"/>
    <w:rsid w:val="006C326E"/>
    <w:rsid w:val="006C5C21"/>
    <w:rsid w:val="006D462A"/>
    <w:rsid w:val="006D67F0"/>
    <w:rsid w:val="006E04CC"/>
    <w:rsid w:val="006E5F32"/>
    <w:rsid w:val="006E6611"/>
    <w:rsid w:val="006F4996"/>
    <w:rsid w:val="0070107F"/>
    <w:rsid w:val="0070160F"/>
    <w:rsid w:val="00702E6D"/>
    <w:rsid w:val="007043C0"/>
    <w:rsid w:val="0071184B"/>
    <w:rsid w:val="007119F6"/>
    <w:rsid w:val="00714B65"/>
    <w:rsid w:val="00723508"/>
    <w:rsid w:val="00724F93"/>
    <w:rsid w:val="00725589"/>
    <w:rsid w:val="0072567B"/>
    <w:rsid w:val="00726B33"/>
    <w:rsid w:val="00730843"/>
    <w:rsid w:val="00732BC4"/>
    <w:rsid w:val="00732C79"/>
    <w:rsid w:val="00734BF5"/>
    <w:rsid w:val="007369B9"/>
    <w:rsid w:val="007402A4"/>
    <w:rsid w:val="007451F3"/>
    <w:rsid w:val="00745A5E"/>
    <w:rsid w:val="007476B9"/>
    <w:rsid w:val="00760445"/>
    <w:rsid w:val="007650AA"/>
    <w:rsid w:val="00766E56"/>
    <w:rsid w:val="0076722F"/>
    <w:rsid w:val="00771DF8"/>
    <w:rsid w:val="007732DB"/>
    <w:rsid w:val="00774A22"/>
    <w:rsid w:val="0077626A"/>
    <w:rsid w:val="00780E7B"/>
    <w:rsid w:val="00781B62"/>
    <w:rsid w:val="007904A0"/>
    <w:rsid w:val="0079288A"/>
    <w:rsid w:val="00792C64"/>
    <w:rsid w:val="00793AEC"/>
    <w:rsid w:val="00796BB1"/>
    <w:rsid w:val="007A14AD"/>
    <w:rsid w:val="007A19CE"/>
    <w:rsid w:val="007A4490"/>
    <w:rsid w:val="007A665F"/>
    <w:rsid w:val="007B01EB"/>
    <w:rsid w:val="007B1040"/>
    <w:rsid w:val="007B1C43"/>
    <w:rsid w:val="007B2B9E"/>
    <w:rsid w:val="007B3D13"/>
    <w:rsid w:val="007B5371"/>
    <w:rsid w:val="007B5642"/>
    <w:rsid w:val="007C0AA0"/>
    <w:rsid w:val="007C1028"/>
    <w:rsid w:val="007C1D6E"/>
    <w:rsid w:val="007C634A"/>
    <w:rsid w:val="007D11F5"/>
    <w:rsid w:val="007D3B26"/>
    <w:rsid w:val="007D57D7"/>
    <w:rsid w:val="007E0C62"/>
    <w:rsid w:val="007E261D"/>
    <w:rsid w:val="007F11C9"/>
    <w:rsid w:val="007F1E88"/>
    <w:rsid w:val="007F22C2"/>
    <w:rsid w:val="007F7122"/>
    <w:rsid w:val="007F7BCD"/>
    <w:rsid w:val="00800DBC"/>
    <w:rsid w:val="00804262"/>
    <w:rsid w:val="00804B50"/>
    <w:rsid w:val="008111CA"/>
    <w:rsid w:val="0081781D"/>
    <w:rsid w:val="008277AA"/>
    <w:rsid w:val="00836799"/>
    <w:rsid w:val="008379B4"/>
    <w:rsid w:val="00840D67"/>
    <w:rsid w:val="008439EA"/>
    <w:rsid w:val="00846462"/>
    <w:rsid w:val="0084795F"/>
    <w:rsid w:val="008511D6"/>
    <w:rsid w:val="008516CB"/>
    <w:rsid w:val="00852510"/>
    <w:rsid w:val="008538BC"/>
    <w:rsid w:val="008643BA"/>
    <w:rsid w:val="00865BB2"/>
    <w:rsid w:val="0086798F"/>
    <w:rsid w:val="008721E6"/>
    <w:rsid w:val="008736F1"/>
    <w:rsid w:val="0087443B"/>
    <w:rsid w:val="008806E4"/>
    <w:rsid w:val="00880AC1"/>
    <w:rsid w:val="00880AF7"/>
    <w:rsid w:val="00887802"/>
    <w:rsid w:val="00890280"/>
    <w:rsid w:val="00892E31"/>
    <w:rsid w:val="008949F8"/>
    <w:rsid w:val="00896631"/>
    <w:rsid w:val="008A241A"/>
    <w:rsid w:val="008A52E5"/>
    <w:rsid w:val="008A665D"/>
    <w:rsid w:val="008A6781"/>
    <w:rsid w:val="008A6D55"/>
    <w:rsid w:val="008B2B21"/>
    <w:rsid w:val="008C008C"/>
    <w:rsid w:val="008C0EE2"/>
    <w:rsid w:val="008C1C39"/>
    <w:rsid w:val="008C279B"/>
    <w:rsid w:val="008D203F"/>
    <w:rsid w:val="008E0285"/>
    <w:rsid w:val="008E0837"/>
    <w:rsid w:val="008E1621"/>
    <w:rsid w:val="008E324E"/>
    <w:rsid w:val="008E3F83"/>
    <w:rsid w:val="008E6416"/>
    <w:rsid w:val="008F10EA"/>
    <w:rsid w:val="008F52FA"/>
    <w:rsid w:val="008F58E6"/>
    <w:rsid w:val="008F690A"/>
    <w:rsid w:val="008F6B8B"/>
    <w:rsid w:val="008F7214"/>
    <w:rsid w:val="00900B53"/>
    <w:rsid w:val="00900DEC"/>
    <w:rsid w:val="009024B3"/>
    <w:rsid w:val="009046FF"/>
    <w:rsid w:val="00904EB2"/>
    <w:rsid w:val="009104A0"/>
    <w:rsid w:val="00910665"/>
    <w:rsid w:val="00910CF5"/>
    <w:rsid w:val="00913871"/>
    <w:rsid w:val="00920988"/>
    <w:rsid w:val="00920E5A"/>
    <w:rsid w:val="00927708"/>
    <w:rsid w:val="009301DA"/>
    <w:rsid w:val="00930478"/>
    <w:rsid w:val="00930D8C"/>
    <w:rsid w:val="00930F75"/>
    <w:rsid w:val="009323FA"/>
    <w:rsid w:val="00933A70"/>
    <w:rsid w:val="00934E66"/>
    <w:rsid w:val="00937780"/>
    <w:rsid w:val="00937E71"/>
    <w:rsid w:val="00941DB9"/>
    <w:rsid w:val="009428F4"/>
    <w:rsid w:val="00942A68"/>
    <w:rsid w:val="00942AC9"/>
    <w:rsid w:val="00942B04"/>
    <w:rsid w:val="0094372C"/>
    <w:rsid w:val="00946859"/>
    <w:rsid w:val="009477F7"/>
    <w:rsid w:val="00950C67"/>
    <w:rsid w:val="00953D70"/>
    <w:rsid w:val="00954752"/>
    <w:rsid w:val="0096111E"/>
    <w:rsid w:val="00964545"/>
    <w:rsid w:val="0096618D"/>
    <w:rsid w:val="00966D05"/>
    <w:rsid w:val="00970ABB"/>
    <w:rsid w:val="009720AE"/>
    <w:rsid w:val="00973185"/>
    <w:rsid w:val="00974E87"/>
    <w:rsid w:val="009828FF"/>
    <w:rsid w:val="00986150"/>
    <w:rsid w:val="009925C1"/>
    <w:rsid w:val="00993AD7"/>
    <w:rsid w:val="009949C8"/>
    <w:rsid w:val="00996238"/>
    <w:rsid w:val="009A388C"/>
    <w:rsid w:val="009A559A"/>
    <w:rsid w:val="009A7492"/>
    <w:rsid w:val="009A7672"/>
    <w:rsid w:val="009A7DCA"/>
    <w:rsid w:val="009B24D1"/>
    <w:rsid w:val="009C49E7"/>
    <w:rsid w:val="009C5B46"/>
    <w:rsid w:val="009D0213"/>
    <w:rsid w:val="009D0D10"/>
    <w:rsid w:val="009D4411"/>
    <w:rsid w:val="009D62AF"/>
    <w:rsid w:val="009E11A6"/>
    <w:rsid w:val="009F47C0"/>
    <w:rsid w:val="009F5E27"/>
    <w:rsid w:val="009F7ACB"/>
    <w:rsid w:val="00A012EA"/>
    <w:rsid w:val="00A045FA"/>
    <w:rsid w:val="00A067ED"/>
    <w:rsid w:val="00A075FE"/>
    <w:rsid w:val="00A07BE5"/>
    <w:rsid w:val="00A13918"/>
    <w:rsid w:val="00A16863"/>
    <w:rsid w:val="00A17384"/>
    <w:rsid w:val="00A22F32"/>
    <w:rsid w:val="00A2374B"/>
    <w:rsid w:val="00A254B1"/>
    <w:rsid w:val="00A26CE0"/>
    <w:rsid w:val="00A35C07"/>
    <w:rsid w:val="00A37B28"/>
    <w:rsid w:val="00A41B61"/>
    <w:rsid w:val="00A45A6E"/>
    <w:rsid w:val="00A53B04"/>
    <w:rsid w:val="00A554AB"/>
    <w:rsid w:val="00A567C6"/>
    <w:rsid w:val="00A60616"/>
    <w:rsid w:val="00A60708"/>
    <w:rsid w:val="00A6177B"/>
    <w:rsid w:val="00A66176"/>
    <w:rsid w:val="00A702AC"/>
    <w:rsid w:val="00A733C8"/>
    <w:rsid w:val="00A807A6"/>
    <w:rsid w:val="00A823E2"/>
    <w:rsid w:val="00A844C6"/>
    <w:rsid w:val="00A84774"/>
    <w:rsid w:val="00A856FC"/>
    <w:rsid w:val="00A87CEA"/>
    <w:rsid w:val="00A87FAA"/>
    <w:rsid w:val="00A9195B"/>
    <w:rsid w:val="00A96C59"/>
    <w:rsid w:val="00AA167A"/>
    <w:rsid w:val="00AA1698"/>
    <w:rsid w:val="00AA6A9A"/>
    <w:rsid w:val="00AA7DE2"/>
    <w:rsid w:val="00AA7E86"/>
    <w:rsid w:val="00AB0BBA"/>
    <w:rsid w:val="00AB0DC9"/>
    <w:rsid w:val="00AB1618"/>
    <w:rsid w:val="00AB5521"/>
    <w:rsid w:val="00AB5574"/>
    <w:rsid w:val="00AB57FA"/>
    <w:rsid w:val="00AB63DB"/>
    <w:rsid w:val="00AB738D"/>
    <w:rsid w:val="00AC10D1"/>
    <w:rsid w:val="00AC1678"/>
    <w:rsid w:val="00AC27F3"/>
    <w:rsid w:val="00AC294B"/>
    <w:rsid w:val="00AC29F2"/>
    <w:rsid w:val="00AC41A8"/>
    <w:rsid w:val="00AD1507"/>
    <w:rsid w:val="00AD24D2"/>
    <w:rsid w:val="00AD4C6A"/>
    <w:rsid w:val="00AE093F"/>
    <w:rsid w:val="00AF0990"/>
    <w:rsid w:val="00AF2645"/>
    <w:rsid w:val="00AF2D45"/>
    <w:rsid w:val="00AF3476"/>
    <w:rsid w:val="00AF36E9"/>
    <w:rsid w:val="00AF48B5"/>
    <w:rsid w:val="00AF4DEA"/>
    <w:rsid w:val="00AF5A89"/>
    <w:rsid w:val="00B02309"/>
    <w:rsid w:val="00B02844"/>
    <w:rsid w:val="00B0648E"/>
    <w:rsid w:val="00B06DE3"/>
    <w:rsid w:val="00B06F9B"/>
    <w:rsid w:val="00B11E65"/>
    <w:rsid w:val="00B17443"/>
    <w:rsid w:val="00B17861"/>
    <w:rsid w:val="00B17DC1"/>
    <w:rsid w:val="00B25639"/>
    <w:rsid w:val="00B2670B"/>
    <w:rsid w:val="00B36FCD"/>
    <w:rsid w:val="00B44426"/>
    <w:rsid w:val="00B4499D"/>
    <w:rsid w:val="00B47D6D"/>
    <w:rsid w:val="00B51884"/>
    <w:rsid w:val="00B51942"/>
    <w:rsid w:val="00B57E0C"/>
    <w:rsid w:val="00B6527D"/>
    <w:rsid w:val="00B667D2"/>
    <w:rsid w:val="00B72884"/>
    <w:rsid w:val="00B72935"/>
    <w:rsid w:val="00B774F8"/>
    <w:rsid w:val="00B80910"/>
    <w:rsid w:val="00B83B33"/>
    <w:rsid w:val="00B83FAE"/>
    <w:rsid w:val="00B85132"/>
    <w:rsid w:val="00B85BF1"/>
    <w:rsid w:val="00B864EF"/>
    <w:rsid w:val="00B87E58"/>
    <w:rsid w:val="00B87ECD"/>
    <w:rsid w:val="00B900BD"/>
    <w:rsid w:val="00B90D8C"/>
    <w:rsid w:val="00B90E51"/>
    <w:rsid w:val="00B93E25"/>
    <w:rsid w:val="00B944AC"/>
    <w:rsid w:val="00B94546"/>
    <w:rsid w:val="00B948F6"/>
    <w:rsid w:val="00BA583C"/>
    <w:rsid w:val="00BA7E77"/>
    <w:rsid w:val="00BB7B50"/>
    <w:rsid w:val="00BC0D9A"/>
    <w:rsid w:val="00BC26B7"/>
    <w:rsid w:val="00BC666A"/>
    <w:rsid w:val="00BC70CC"/>
    <w:rsid w:val="00BD137F"/>
    <w:rsid w:val="00BD1E3A"/>
    <w:rsid w:val="00BD4844"/>
    <w:rsid w:val="00BD5A2D"/>
    <w:rsid w:val="00BD6DB3"/>
    <w:rsid w:val="00BE33FF"/>
    <w:rsid w:val="00BE5833"/>
    <w:rsid w:val="00BE75F0"/>
    <w:rsid w:val="00BF0747"/>
    <w:rsid w:val="00BF7AF1"/>
    <w:rsid w:val="00C01C6D"/>
    <w:rsid w:val="00C02B8C"/>
    <w:rsid w:val="00C10307"/>
    <w:rsid w:val="00C16360"/>
    <w:rsid w:val="00C16DEF"/>
    <w:rsid w:val="00C17306"/>
    <w:rsid w:val="00C202FD"/>
    <w:rsid w:val="00C206E8"/>
    <w:rsid w:val="00C21E03"/>
    <w:rsid w:val="00C23F9B"/>
    <w:rsid w:val="00C24790"/>
    <w:rsid w:val="00C2753F"/>
    <w:rsid w:val="00C308D9"/>
    <w:rsid w:val="00C33696"/>
    <w:rsid w:val="00C33FF3"/>
    <w:rsid w:val="00C34CFA"/>
    <w:rsid w:val="00C35F7A"/>
    <w:rsid w:val="00C367BB"/>
    <w:rsid w:val="00C40C5C"/>
    <w:rsid w:val="00C4297F"/>
    <w:rsid w:val="00C454CD"/>
    <w:rsid w:val="00C46589"/>
    <w:rsid w:val="00C4719B"/>
    <w:rsid w:val="00C508F0"/>
    <w:rsid w:val="00C50933"/>
    <w:rsid w:val="00C52179"/>
    <w:rsid w:val="00C541FD"/>
    <w:rsid w:val="00C54AB7"/>
    <w:rsid w:val="00C56847"/>
    <w:rsid w:val="00C60148"/>
    <w:rsid w:val="00C6087A"/>
    <w:rsid w:val="00C70AB6"/>
    <w:rsid w:val="00C7184C"/>
    <w:rsid w:val="00C76616"/>
    <w:rsid w:val="00C77C8A"/>
    <w:rsid w:val="00C82825"/>
    <w:rsid w:val="00C8355A"/>
    <w:rsid w:val="00C862CD"/>
    <w:rsid w:val="00C87A0D"/>
    <w:rsid w:val="00C909A7"/>
    <w:rsid w:val="00C92707"/>
    <w:rsid w:val="00C945F6"/>
    <w:rsid w:val="00CA0346"/>
    <w:rsid w:val="00CA1B69"/>
    <w:rsid w:val="00CA7A87"/>
    <w:rsid w:val="00CB105B"/>
    <w:rsid w:val="00CB1C99"/>
    <w:rsid w:val="00CB2577"/>
    <w:rsid w:val="00CB5783"/>
    <w:rsid w:val="00CB7F8C"/>
    <w:rsid w:val="00CC251D"/>
    <w:rsid w:val="00CC4C65"/>
    <w:rsid w:val="00CD0552"/>
    <w:rsid w:val="00CD51D7"/>
    <w:rsid w:val="00CD521A"/>
    <w:rsid w:val="00CD52E2"/>
    <w:rsid w:val="00CD6132"/>
    <w:rsid w:val="00CD7540"/>
    <w:rsid w:val="00CD7F30"/>
    <w:rsid w:val="00CE0264"/>
    <w:rsid w:val="00CE0282"/>
    <w:rsid w:val="00CE1D80"/>
    <w:rsid w:val="00CE5BC4"/>
    <w:rsid w:val="00CE7722"/>
    <w:rsid w:val="00CF01C6"/>
    <w:rsid w:val="00CF5A33"/>
    <w:rsid w:val="00CF6609"/>
    <w:rsid w:val="00D02A9F"/>
    <w:rsid w:val="00D03DE5"/>
    <w:rsid w:val="00D0422B"/>
    <w:rsid w:val="00D1030F"/>
    <w:rsid w:val="00D14671"/>
    <w:rsid w:val="00D1712A"/>
    <w:rsid w:val="00D17924"/>
    <w:rsid w:val="00D21E5A"/>
    <w:rsid w:val="00D22E52"/>
    <w:rsid w:val="00D2543D"/>
    <w:rsid w:val="00D2748E"/>
    <w:rsid w:val="00D3002C"/>
    <w:rsid w:val="00D33897"/>
    <w:rsid w:val="00D34B07"/>
    <w:rsid w:val="00D3566C"/>
    <w:rsid w:val="00D43E19"/>
    <w:rsid w:val="00D46AD7"/>
    <w:rsid w:val="00D509A5"/>
    <w:rsid w:val="00D51A3E"/>
    <w:rsid w:val="00D52A03"/>
    <w:rsid w:val="00D66B7C"/>
    <w:rsid w:val="00D66E2E"/>
    <w:rsid w:val="00D75B43"/>
    <w:rsid w:val="00D76AD8"/>
    <w:rsid w:val="00D80A41"/>
    <w:rsid w:val="00D852A2"/>
    <w:rsid w:val="00D8593F"/>
    <w:rsid w:val="00D91BD7"/>
    <w:rsid w:val="00D93819"/>
    <w:rsid w:val="00DB056B"/>
    <w:rsid w:val="00DB0AA5"/>
    <w:rsid w:val="00DB0EE8"/>
    <w:rsid w:val="00DB1250"/>
    <w:rsid w:val="00DB44CB"/>
    <w:rsid w:val="00DB58B0"/>
    <w:rsid w:val="00DB5F04"/>
    <w:rsid w:val="00DC173E"/>
    <w:rsid w:val="00DC2D35"/>
    <w:rsid w:val="00DC2D92"/>
    <w:rsid w:val="00DC4D84"/>
    <w:rsid w:val="00DC5A5A"/>
    <w:rsid w:val="00DD0DCC"/>
    <w:rsid w:val="00DD11E6"/>
    <w:rsid w:val="00DD1704"/>
    <w:rsid w:val="00DD2932"/>
    <w:rsid w:val="00DE3386"/>
    <w:rsid w:val="00DE4B8E"/>
    <w:rsid w:val="00DE4DC7"/>
    <w:rsid w:val="00DE6270"/>
    <w:rsid w:val="00DF07F4"/>
    <w:rsid w:val="00DF62B6"/>
    <w:rsid w:val="00DF7E69"/>
    <w:rsid w:val="00E033DE"/>
    <w:rsid w:val="00E03D0F"/>
    <w:rsid w:val="00E06ECA"/>
    <w:rsid w:val="00E11FF9"/>
    <w:rsid w:val="00E12539"/>
    <w:rsid w:val="00E17833"/>
    <w:rsid w:val="00E20DCC"/>
    <w:rsid w:val="00E223AD"/>
    <w:rsid w:val="00E22EF3"/>
    <w:rsid w:val="00E25054"/>
    <w:rsid w:val="00E27AB7"/>
    <w:rsid w:val="00E30FFC"/>
    <w:rsid w:val="00E31B1F"/>
    <w:rsid w:val="00E33461"/>
    <w:rsid w:val="00E353A1"/>
    <w:rsid w:val="00E3707E"/>
    <w:rsid w:val="00E43C7D"/>
    <w:rsid w:val="00E46463"/>
    <w:rsid w:val="00E5176C"/>
    <w:rsid w:val="00E51ABF"/>
    <w:rsid w:val="00E52850"/>
    <w:rsid w:val="00E541A5"/>
    <w:rsid w:val="00E559A8"/>
    <w:rsid w:val="00E63072"/>
    <w:rsid w:val="00E637CF"/>
    <w:rsid w:val="00E673EA"/>
    <w:rsid w:val="00E70924"/>
    <w:rsid w:val="00E7417A"/>
    <w:rsid w:val="00E74C18"/>
    <w:rsid w:val="00E771FB"/>
    <w:rsid w:val="00E82D46"/>
    <w:rsid w:val="00E93066"/>
    <w:rsid w:val="00E9491E"/>
    <w:rsid w:val="00EA054D"/>
    <w:rsid w:val="00EA0EF2"/>
    <w:rsid w:val="00EA1291"/>
    <w:rsid w:val="00EA236E"/>
    <w:rsid w:val="00EA36EE"/>
    <w:rsid w:val="00EA4317"/>
    <w:rsid w:val="00EA5785"/>
    <w:rsid w:val="00EA5DD9"/>
    <w:rsid w:val="00EB0202"/>
    <w:rsid w:val="00EB40E3"/>
    <w:rsid w:val="00EB5030"/>
    <w:rsid w:val="00EB5B73"/>
    <w:rsid w:val="00EB6F83"/>
    <w:rsid w:val="00EC1675"/>
    <w:rsid w:val="00EC68F8"/>
    <w:rsid w:val="00EC7493"/>
    <w:rsid w:val="00EC7C1D"/>
    <w:rsid w:val="00ED4A0F"/>
    <w:rsid w:val="00ED51BC"/>
    <w:rsid w:val="00ED7FE6"/>
    <w:rsid w:val="00EE2757"/>
    <w:rsid w:val="00EE543E"/>
    <w:rsid w:val="00EE6129"/>
    <w:rsid w:val="00EF0621"/>
    <w:rsid w:val="00EF196A"/>
    <w:rsid w:val="00EF2906"/>
    <w:rsid w:val="00EF429B"/>
    <w:rsid w:val="00EF5097"/>
    <w:rsid w:val="00F041CD"/>
    <w:rsid w:val="00F10634"/>
    <w:rsid w:val="00F13CDE"/>
    <w:rsid w:val="00F1417D"/>
    <w:rsid w:val="00F14477"/>
    <w:rsid w:val="00F17946"/>
    <w:rsid w:val="00F21832"/>
    <w:rsid w:val="00F275B0"/>
    <w:rsid w:val="00F3053F"/>
    <w:rsid w:val="00F312E1"/>
    <w:rsid w:val="00F3152C"/>
    <w:rsid w:val="00F31E49"/>
    <w:rsid w:val="00F32678"/>
    <w:rsid w:val="00F33E00"/>
    <w:rsid w:val="00F35E51"/>
    <w:rsid w:val="00F36C23"/>
    <w:rsid w:val="00F41571"/>
    <w:rsid w:val="00F44FA4"/>
    <w:rsid w:val="00F53F5F"/>
    <w:rsid w:val="00F53FDC"/>
    <w:rsid w:val="00F56397"/>
    <w:rsid w:val="00F56644"/>
    <w:rsid w:val="00F63060"/>
    <w:rsid w:val="00F63325"/>
    <w:rsid w:val="00F6389B"/>
    <w:rsid w:val="00F643E4"/>
    <w:rsid w:val="00F64BE8"/>
    <w:rsid w:val="00F6512C"/>
    <w:rsid w:val="00F66459"/>
    <w:rsid w:val="00F71F40"/>
    <w:rsid w:val="00F73FAA"/>
    <w:rsid w:val="00F7540E"/>
    <w:rsid w:val="00F80FA6"/>
    <w:rsid w:val="00F84EEF"/>
    <w:rsid w:val="00F90483"/>
    <w:rsid w:val="00F9106B"/>
    <w:rsid w:val="00F942B6"/>
    <w:rsid w:val="00F96168"/>
    <w:rsid w:val="00FA0091"/>
    <w:rsid w:val="00FA10A5"/>
    <w:rsid w:val="00FB1C7D"/>
    <w:rsid w:val="00FB1E63"/>
    <w:rsid w:val="00FB31A3"/>
    <w:rsid w:val="00FB3684"/>
    <w:rsid w:val="00FB58C7"/>
    <w:rsid w:val="00FC0458"/>
    <w:rsid w:val="00FC0620"/>
    <w:rsid w:val="00FC26BC"/>
    <w:rsid w:val="00FC649B"/>
    <w:rsid w:val="00FC741A"/>
    <w:rsid w:val="00FD22E7"/>
    <w:rsid w:val="00FD2EC7"/>
    <w:rsid w:val="00FD3F22"/>
    <w:rsid w:val="00FE0733"/>
    <w:rsid w:val="00FE2975"/>
    <w:rsid w:val="00FE2F00"/>
    <w:rsid w:val="00FE41BA"/>
    <w:rsid w:val="00FE41F8"/>
    <w:rsid w:val="00FE5398"/>
    <w:rsid w:val="00FE6100"/>
    <w:rsid w:val="00FE6A0F"/>
    <w:rsid w:val="00FF2C90"/>
    <w:rsid w:val="00FF3525"/>
    <w:rsid w:val="00FF431B"/>
    <w:rsid w:val="00FF6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3BB9D"/>
  <w15:chartTrackingRefBased/>
  <w15:docId w15:val="{2F2EF594-869B-4AC8-80AC-A12F64CBC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7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173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DC1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73E"/>
    <w:pPr>
      <w:ind w:left="720"/>
      <w:contextualSpacing/>
    </w:pPr>
  </w:style>
  <w:style w:type="paragraph" w:customStyle="1" w:styleId="Body1">
    <w:name w:val="Body 1"/>
    <w:uiPriority w:val="99"/>
    <w:rsid w:val="00CE7722"/>
    <w:pPr>
      <w:spacing w:after="0" w:line="240" w:lineRule="auto"/>
    </w:pPr>
    <w:rPr>
      <w:rFonts w:ascii="Helvetica" w:eastAsia="Arial Unicode MS" w:hAnsi="Helvetica" w:cs="Times New Roman"/>
      <w:noProof/>
      <w:color w:val="000000"/>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0063">
      <w:bodyDiv w:val="1"/>
      <w:marLeft w:val="0"/>
      <w:marRight w:val="0"/>
      <w:marTop w:val="0"/>
      <w:marBottom w:val="0"/>
      <w:divBdr>
        <w:top w:val="none" w:sz="0" w:space="0" w:color="auto"/>
        <w:left w:val="none" w:sz="0" w:space="0" w:color="auto"/>
        <w:bottom w:val="none" w:sz="0" w:space="0" w:color="auto"/>
        <w:right w:val="none" w:sz="0" w:space="0" w:color="auto"/>
      </w:divBdr>
    </w:div>
    <w:div w:id="76173092">
      <w:bodyDiv w:val="1"/>
      <w:marLeft w:val="0"/>
      <w:marRight w:val="0"/>
      <w:marTop w:val="0"/>
      <w:marBottom w:val="0"/>
      <w:divBdr>
        <w:top w:val="none" w:sz="0" w:space="0" w:color="auto"/>
        <w:left w:val="none" w:sz="0" w:space="0" w:color="auto"/>
        <w:bottom w:val="none" w:sz="0" w:space="0" w:color="auto"/>
        <w:right w:val="none" w:sz="0" w:space="0" w:color="auto"/>
      </w:divBdr>
    </w:div>
    <w:div w:id="133913616">
      <w:bodyDiv w:val="1"/>
      <w:marLeft w:val="0"/>
      <w:marRight w:val="0"/>
      <w:marTop w:val="0"/>
      <w:marBottom w:val="0"/>
      <w:divBdr>
        <w:top w:val="none" w:sz="0" w:space="0" w:color="auto"/>
        <w:left w:val="none" w:sz="0" w:space="0" w:color="auto"/>
        <w:bottom w:val="none" w:sz="0" w:space="0" w:color="auto"/>
        <w:right w:val="none" w:sz="0" w:space="0" w:color="auto"/>
      </w:divBdr>
    </w:div>
    <w:div w:id="786508013">
      <w:bodyDiv w:val="1"/>
      <w:marLeft w:val="0"/>
      <w:marRight w:val="0"/>
      <w:marTop w:val="0"/>
      <w:marBottom w:val="0"/>
      <w:divBdr>
        <w:top w:val="none" w:sz="0" w:space="0" w:color="auto"/>
        <w:left w:val="none" w:sz="0" w:space="0" w:color="auto"/>
        <w:bottom w:val="none" w:sz="0" w:space="0" w:color="auto"/>
        <w:right w:val="none" w:sz="0" w:space="0" w:color="auto"/>
      </w:divBdr>
    </w:div>
    <w:div w:id="812261167">
      <w:bodyDiv w:val="1"/>
      <w:marLeft w:val="0"/>
      <w:marRight w:val="0"/>
      <w:marTop w:val="0"/>
      <w:marBottom w:val="0"/>
      <w:divBdr>
        <w:top w:val="none" w:sz="0" w:space="0" w:color="auto"/>
        <w:left w:val="none" w:sz="0" w:space="0" w:color="auto"/>
        <w:bottom w:val="none" w:sz="0" w:space="0" w:color="auto"/>
        <w:right w:val="none" w:sz="0" w:space="0" w:color="auto"/>
      </w:divBdr>
    </w:div>
    <w:div w:id="830750493">
      <w:bodyDiv w:val="1"/>
      <w:marLeft w:val="0"/>
      <w:marRight w:val="0"/>
      <w:marTop w:val="0"/>
      <w:marBottom w:val="0"/>
      <w:divBdr>
        <w:top w:val="none" w:sz="0" w:space="0" w:color="auto"/>
        <w:left w:val="none" w:sz="0" w:space="0" w:color="auto"/>
        <w:bottom w:val="none" w:sz="0" w:space="0" w:color="auto"/>
        <w:right w:val="none" w:sz="0" w:space="0" w:color="auto"/>
      </w:divBdr>
    </w:div>
    <w:div w:id="860707981">
      <w:bodyDiv w:val="1"/>
      <w:marLeft w:val="0"/>
      <w:marRight w:val="0"/>
      <w:marTop w:val="0"/>
      <w:marBottom w:val="0"/>
      <w:divBdr>
        <w:top w:val="none" w:sz="0" w:space="0" w:color="auto"/>
        <w:left w:val="none" w:sz="0" w:space="0" w:color="auto"/>
        <w:bottom w:val="none" w:sz="0" w:space="0" w:color="auto"/>
        <w:right w:val="none" w:sz="0" w:space="0" w:color="auto"/>
      </w:divBdr>
    </w:div>
    <w:div w:id="971330159">
      <w:bodyDiv w:val="1"/>
      <w:marLeft w:val="0"/>
      <w:marRight w:val="0"/>
      <w:marTop w:val="0"/>
      <w:marBottom w:val="0"/>
      <w:divBdr>
        <w:top w:val="none" w:sz="0" w:space="0" w:color="auto"/>
        <w:left w:val="none" w:sz="0" w:space="0" w:color="auto"/>
        <w:bottom w:val="none" w:sz="0" w:space="0" w:color="auto"/>
        <w:right w:val="none" w:sz="0" w:space="0" w:color="auto"/>
      </w:divBdr>
    </w:div>
    <w:div w:id="1053231595">
      <w:bodyDiv w:val="1"/>
      <w:marLeft w:val="0"/>
      <w:marRight w:val="0"/>
      <w:marTop w:val="0"/>
      <w:marBottom w:val="0"/>
      <w:divBdr>
        <w:top w:val="none" w:sz="0" w:space="0" w:color="auto"/>
        <w:left w:val="none" w:sz="0" w:space="0" w:color="auto"/>
        <w:bottom w:val="none" w:sz="0" w:space="0" w:color="auto"/>
        <w:right w:val="none" w:sz="0" w:space="0" w:color="auto"/>
      </w:divBdr>
    </w:div>
    <w:div w:id="1246762366">
      <w:bodyDiv w:val="1"/>
      <w:marLeft w:val="0"/>
      <w:marRight w:val="0"/>
      <w:marTop w:val="0"/>
      <w:marBottom w:val="0"/>
      <w:divBdr>
        <w:top w:val="none" w:sz="0" w:space="0" w:color="auto"/>
        <w:left w:val="none" w:sz="0" w:space="0" w:color="auto"/>
        <w:bottom w:val="none" w:sz="0" w:space="0" w:color="auto"/>
        <w:right w:val="none" w:sz="0" w:space="0" w:color="auto"/>
      </w:divBdr>
    </w:div>
    <w:div w:id="1457993109">
      <w:bodyDiv w:val="1"/>
      <w:marLeft w:val="0"/>
      <w:marRight w:val="0"/>
      <w:marTop w:val="0"/>
      <w:marBottom w:val="0"/>
      <w:divBdr>
        <w:top w:val="none" w:sz="0" w:space="0" w:color="auto"/>
        <w:left w:val="none" w:sz="0" w:space="0" w:color="auto"/>
        <w:bottom w:val="none" w:sz="0" w:space="0" w:color="auto"/>
        <w:right w:val="none" w:sz="0" w:space="0" w:color="auto"/>
      </w:divBdr>
    </w:div>
    <w:div w:id="1549561898">
      <w:bodyDiv w:val="1"/>
      <w:marLeft w:val="0"/>
      <w:marRight w:val="0"/>
      <w:marTop w:val="0"/>
      <w:marBottom w:val="0"/>
      <w:divBdr>
        <w:top w:val="none" w:sz="0" w:space="0" w:color="auto"/>
        <w:left w:val="none" w:sz="0" w:space="0" w:color="auto"/>
        <w:bottom w:val="none" w:sz="0" w:space="0" w:color="auto"/>
        <w:right w:val="none" w:sz="0" w:space="0" w:color="auto"/>
      </w:divBdr>
    </w:div>
    <w:div w:id="1663393812">
      <w:bodyDiv w:val="1"/>
      <w:marLeft w:val="0"/>
      <w:marRight w:val="0"/>
      <w:marTop w:val="0"/>
      <w:marBottom w:val="0"/>
      <w:divBdr>
        <w:top w:val="none" w:sz="0" w:space="0" w:color="auto"/>
        <w:left w:val="none" w:sz="0" w:space="0" w:color="auto"/>
        <w:bottom w:val="none" w:sz="0" w:space="0" w:color="auto"/>
        <w:right w:val="none" w:sz="0" w:space="0" w:color="auto"/>
      </w:divBdr>
    </w:div>
    <w:div w:id="1771852360">
      <w:bodyDiv w:val="1"/>
      <w:marLeft w:val="0"/>
      <w:marRight w:val="0"/>
      <w:marTop w:val="0"/>
      <w:marBottom w:val="0"/>
      <w:divBdr>
        <w:top w:val="none" w:sz="0" w:space="0" w:color="auto"/>
        <w:left w:val="none" w:sz="0" w:space="0" w:color="auto"/>
        <w:bottom w:val="none" w:sz="0" w:space="0" w:color="auto"/>
        <w:right w:val="none" w:sz="0" w:space="0" w:color="auto"/>
      </w:divBdr>
    </w:div>
    <w:div w:id="1821341828">
      <w:bodyDiv w:val="1"/>
      <w:marLeft w:val="0"/>
      <w:marRight w:val="0"/>
      <w:marTop w:val="0"/>
      <w:marBottom w:val="0"/>
      <w:divBdr>
        <w:top w:val="none" w:sz="0" w:space="0" w:color="auto"/>
        <w:left w:val="none" w:sz="0" w:space="0" w:color="auto"/>
        <w:bottom w:val="none" w:sz="0" w:space="0" w:color="auto"/>
        <w:right w:val="none" w:sz="0" w:space="0" w:color="auto"/>
      </w:divBdr>
    </w:div>
    <w:div w:id="1865359597">
      <w:bodyDiv w:val="1"/>
      <w:marLeft w:val="0"/>
      <w:marRight w:val="0"/>
      <w:marTop w:val="0"/>
      <w:marBottom w:val="0"/>
      <w:divBdr>
        <w:top w:val="none" w:sz="0" w:space="0" w:color="auto"/>
        <w:left w:val="none" w:sz="0" w:space="0" w:color="auto"/>
        <w:bottom w:val="none" w:sz="0" w:space="0" w:color="auto"/>
        <w:right w:val="none" w:sz="0" w:space="0" w:color="auto"/>
      </w:divBdr>
    </w:div>
    <w:div w:id="1957373863">
      <w:bodyDiv w:val="1"/>
      <w:marLeft w:val="0"/>
      <w:marRight w:val="0"/>
      <w:marTop w:val="0"/>
      <w:marBottom w:val="0"/>
      <w:divBdr>
        <w:top w:val="none" w:sz="0" w:space="0" w:color="auto"/>
        <w:left w:val="none" w:sz="0" w:space="0" w:color="auto"/>
        <w:bottom w:val="none" w:sz="0" w:space="0" w:color="auto"/>
        <w:right w:val="none" w:sz="0" w:space="0" w:color="auto"/>
      </w:divBdr>
    </w:div>
    <w:div w:id="214508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b05e9f-d4a5-4d58-8da5-c1592268ab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583EA1F9CFAD49B38A948AC446A164" ma:contentTypeVersion="15" ma:contentTypeDescription="Create a new document." ma:contentTypeScope="" ma:versionID="f019b1ca385fc17958250b46a6537cf1">
  <xsd:schema xmlns:xsd="http://www.w3.org/2001/XMLSchema" xmlns:xs="http://www.w3.org/2001/XMLSchema" xmlns:p="http://schemas.microsoft.com/office/2006/metadata/properties" xmlns:ns3="f0b05e9f-d4a5-4d58-8da5-c1592268ab31" xmlns:ns4="f56f39d9-21e1-4890-9b21-142ffc230501" targetNamespace="http://schemas.microsoft.com/office/2006/metadata/properties" ma:root="true" ma:fieldsID="cc509b3906e97ee4937dca142700ee40" ns3:_="" ns4:_="">
    <xsd:import namespace="f0b05e9f-d4a5-4d58-8da5-c1592268ab31"/>
    <xsd:import namespace="f56f39d9-21e1-4890-9b21-142ffc23050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05e9f-d4a5-4d58-8da5-c1592268a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6f39d9-21e1-4890-9b21-142ffc23050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03F8C-CDC9-4854-AA31-E94BED4789B4}">
  <ds:schemaRefs>
    <ds:schemaRef ds:uri="http://schemas.microsoft.com/office/2006/metadata/properties"/>
    <ds:schemaRef ds:uri="http://schemas.microsoft.com/office/infopath/2007/PartnerControls"/>
    <ds:schemaRef ds:uri="f0b05e9f-d4a5-4d58-8da5-c1592268ab31"/>
  </ds:schemaRefs>
</ds:datastoreItem>
</file>

<file path=customXml/itemProps2.xml><?xml version="1.0" encoding="utf-8"?>
<ds:datastoreItem xmlns:ds="http://schemas.openxmlformats.org/officeDocument/2006/customXml" ds:itemID="{AE1CDE8E-63E0-4C41-AA82-9AE6E3C317E1}">
  <ds:schemaRefs>
    <ds:schemaRef ds:uri="http://schemas.microsoft.com/sharepoint/v3/contenttype/forms"/>
  </ds:schemaRefs>
</ds:datastoreItem>
</file>

<file path=customXml/itemProps3.xml><?xml version="1.0" encoding="utf-8"?>
<ds:datastoreItem xmlns:ds="http://schemas.openxmlformats.org/officeDocument/2006/customXml" ds:itemID="{726220BE-D1EC-4466-8D86-C07AE907B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05e9f-d4a5-4d58-8da5-c1592268ab31"/>
    <ds:schemaRef ds:uri="f56f39d9-21e1-4890-9b21-142ffc2305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1305</Words>
  <Characters>7443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Burrows</dc:creator>
  <cp:keywords/>
  <dc:description/>
  <cp:lastModifiedBy>Georgia Burrows</cp:lastModifiedBy>
  <cp:revision>2</cp:revision>
  <dcterms:created xsi:type="dcterms:W3CDTF">2023-07-09T16:28:00Z</dcterms:created>
  <dcterms:modified xsi:type="dcterms:W3CDTF">2023-07-09T16:28:00Z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0x01010098583EA1F9CFAD49B38A948AC446A164</vt:lpwstr>
  </property>
</Properties>
</file>