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D03AF" w14:textId="77777777" w:rsidR="00DE5E92" w:rsidRPr="00053593" w:rsidRDefault="00DE5E92" w:rsidP="00DE5E92">
      <w:pPr>
        <w:jc w:val="center"/>
        <w:rPr>
          <w:b/>
          <w:bCs/>
          <w:color w:val="000080"/>
          <w:u w:val="single"/>
        </w:rPr>
      </w:pPr>
      <w:r>
        <w:rPr>
          <w:noProof/>
          <w:lang w:eastAsia="en-GB"/>
        </w:rPr>
        <w:drawing>
          <wp:anchor distT="0" distB="0" distL="114300" distR="114300" simplePos="0" relativeHeight="251659264" behindDoc="1" locked="0" layoutInCell="1" allowOverlap="1" wp14:anchorId="59A8984D" wp14:editId="33E7ABFF">
            <wp:simplePos x="0" y="0"/>
            <wp:positionH relativeFrom="column">
              <wp:posOffset>4777351</wp:posOffset>
            </wp:positionH>
            <wp:positionV relativeFrom="paragraph">
              <wp:posOffset>2189</wp:posOffset>
            </wp:positionV>
            <wp:extent cx="899160" cy="8045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160" cy="8045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1" locked="0" layoutInCell="1" allowOverlap="1" wp14:anchorId="59BE304C" wp14:editId="704FCB91">
            <wp:simplePos x="0" y="0"/>
            <wp:positionH relativeFrom="column">
              <wp:posOffset>7943319</wp:posOffset>
            </wp:positionH>
            <wp:positionV relativeFrom="paragraph">
              <wp:posOffset>276661</wp:posOffset>
            </wp:positionV>
            <wp:extent cx="899160" cy="8045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160" cy="804545"/>
                    </a:xfrm>
                    <a:prstGeom prst="rect">
                      <a:avLst/>
                    </a:prstGeom>
                    <a:noFill/>
                  </pic:spPr>
                </pic:pic>
              </a:graphicData>
            </a:graphic>
            <wp14:sizeRelH relativeFrom="page">
              <wp14:pctWidth>0</wp14:pctWidth>
            </wp14:sizeRelH>
            <wp14:sizeRelV relativeFrom="page">
              <wp14:pctHeight>0</wp14:pctHeight>
            </wp14:sizeRelV>
          </wp:anchor>
        </w:drawing>
      </w:r>
      <w:r w:rsidRPr="00053593">
        <w:rPr>
          <w:b/>
          <w:bCs/>
          <w:color w:val="000080"/>
          <w:u w:val="single"/>
        </w:rPr>
        <w:t>St Michael’s Church of England Primary School</w:t>
      </w:r>
      <w:r>
        <w:rPr>
          <w:noProof/>
          <w:lang w:eastAsia="en-GB"/>
        </w:rPr>
        <w:drawing>
          <wp:anchor distT="0" distB="0" distL="114300" distR="114300" simplePos="0" relativeHeight="251662336" behindDoc="1" locked="0" layoutInCell="1" allowOverlap="1" wp14:anchorId="40417276" wp14:editId="29D0EB37">
            <wp:simplePos x="0" y="0"/>
            <wp:positionH relativeFrom="column">
              <wp:posOffset>0</wp:posOffset>
            </wp:positionH>
            <wp:positionV relativeFrom="paragraph">
              <wp:posOffset>0</wp:posOffset>
            </wp:positionV>
            <wp:extent cx="899160" cy="8045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160" cy="804545"/>
                    </a:xfrm>
                    <a:prstGeom prst="rect">
                      <a:avLst/>
                    </a:prstGeom>
                    <a:noFill/>
                  </pic:spPr>
                </pic:pic>
              </a:graphicData>
            </a:graphic>
            <wp14:sizeRelH relativeFrom="page">
              <wp14:pctWidth>0</wp14:pctWidth>
            </wp14:sizeRelH>
            <wp14:sizeRelV relativeFrom="page">
              <wp14:pctHeight>0</wp14:pctHeight>
            </wp14:sizeRelV>
          </wp:anchor>
        </w:drawing>
      </w:r>
    </w:p>
    <w:p w14:paraId="0123561A" w14:textId="77777777" w:rsidR="00DE5E92" w:rsidRPr="00E05C77" w:rsidRDefault="00DE5E92" w:rsidP="00DE5E92">
      <w:pPr>
        <w:spacing w:after="0"/>
        <w:jc w:val="center"/>
        <w:rPr>
          <w:rFonts w:ascii="Lucida Calligraphy" w:hAnsi="Lucida Calligraphy" w:cs="Lucida Calligraphy"/>
          <w:b/>
          <w:bCs/>
          <w:color w:val="000080"/>
        </w:rPr>
      </w:pPr>
      <w:r w:rsidRPr="00E05C77">
        <w:rPr>
          <w:rFonts w:ascii="Lucida Calligraphy" w:hAnsi="Lucida Calligraphy" w:cs="Lucida Calligraphy"/>
          <w:b/>
          <w:bCs/>
          <w:color w:val="000080"/>
        </w:rPr>
        <w:t>Caring, Learning &amp; Excelling</w:t>
      </w:r>
    </w:p>
    <w:p w14:paraId="43AACAEF" w14:textId="77777777" w:rsidR="00DE5E92" w:rsidRDefault="00DE5E92" w:rsidP="00DE5E92">
      <w:pPr>
        <w:spacing w:after="0"/>
        <w:jc w:val="center"/>
        <w:rPr>
          <w:rFonts w:cstheme="minorHAnsi"/>
          <w:b/>
          <w:color w:val="222222"/>
          <w:sz w:val="28"/>
          <w:szCs w:val="28"/>
          <w:shd w:val="clear" w:color="auto" w:fill="FFFFFF"/>
        </w:rPr>
      </w:pPr>
      <w:r w:rsidRPr="00E05C77">
        <w:rPr>
          <w:rFonts w:ascii="Lucida Calligraphy" w:hAnsi="Lucida Calligraphy" w:cs="Lucida Calligraphy"/>
          <w:b/>
          <w:bCs/>
          <w:color w:val="000080"/>
        </w:rPr>
        <w:t>Since 1864</w:t>
      </w:r>
    </w:p>
    <w:p w14:paraId="0A38021A" w14:textId="77777777" w:rsidR="00DE5E92" w:rsidRDefault="00DE5E92"/>
    <w:p w14:paraId="21B56521" w14:textId="77777777" w:rsidR="00F34D88" w:rsidRPr="00DE5E92" w:rsidRDefault="00DE5E92" w:rsidP="00DE5E92">
      <w:pPr>
        <w:jc w:val="center"/>
        <w:rPr>
          <w:b/>
        </w:rPr>
      </w:pPr>
      <w:r w:rsidRPr="00DE5E92">
        <w:rPr>
          <w:b/>
        </w:rPr>
        <w:t xml:space="preserve">Record </w:t>
      </w:r>
      <w:r>
        <w:rPr>
          <w:b/>
        </w:rPr>
        <w:t>o</w:t>
      </w:r>
      <w:r w:rsidRPr="00DE5E92">
        <w:rPr>
          <w:b/>
        </w:rPr>
        <w:t>f Governor Visit</w:t>
      </w:r>
    </w:p>
    <w:tbl>
      <w:tblPr>
        <w:tblStyle w:val="TableGrid"/>
        <w:tblW w:w="0" w:type="auto"/>
        <w:jc w:val="center"/>
        <w:tblLook w:val="04A0" w:firstRow="1" w:lastRow="0" w:firstColumn="1" w:lastColumn="0" w:noHBand="0" w:noVBand="1"/>
      </w:tblPr>
      <w:tblGrid>
        <w:gridCol w:w="9016"/>
      </w:tblGrid>
      <w:tr w:rsidR="00DE5E92" w:rsidRPr="00EE3361" w14:paraId="5255679A"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vAlign w:val="center"/>
            <w:hideMark/>
          </w:tcPr>
          <w:p w14:paraId="46F579FB" w14:textId="6F3DC10A" w:rsidR="00DE5E92" w:rsidRPr="00EE3361" w:rsidRDefault="00DE5E92" w:rsidP="00F55895">
            <w:pPr>
              <w:spacing w:after="160" w:line="259" w:lineRule="auto"/>
              <w:rPr>
                <w:b/>
                <w:bCs/>
              </w:rPr>
            </w:pPr>
            <w:r w:rsidRPr="00EE3361">
              <w:rPr>
                <w:b/>
                <w:bCs/>
              </w:rPr>
              <w:t>Name of governor:</w:t>
            </w:r>
            <w:r w:rsidR="00C92DCE">
              <w:rPr>
                <w:b/>
                <w:bCs/>
              </w:rPr>
              <w:t xml:space="preserve"> </w:t>
            </w:r>
            <w:r w:rsidR="00F345FF">
              <w:rPr>
                <w:b/>
                <w:bCs/>
              </w:rPr>
              <w:t xml:space="preserve">  Lynda Taylor</w:t>
            </w:r>
          </w:p>
        </w:tc>
      </w:tr>
      <w:tr w:rsidR="00DE5E92" w:rsidRPr="00EE3361" w14:paraId="57E66409"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vAlign w:val="center"/>
            <w:hideMark/>
          </w:tcPr>
          <w:p w14:paraId="31745B7C" w14:textId="76990406" w:rsidR="00DE5E92" w:rsidRPr="00EE3361" w:rsidRDefault="00DE5E92" w:rsidP="00F55895">
            <w:pPr>
              <w:spacing w:after="160" w:line="259" w:lineRule="auto"/>
              <w:rPr>
                <w:b/>
                <w:bCs/>
              </w:rPr>
            </w:pPr>
            <w:r w:rsidRPr="00EE3361">
              <w:rPr>
                <w:b/>
                <w:bCs/>
              </w:rPr>
              <w:t>Date of visit:</w:t>
            </w:r>
            <w:r w:rsidR="00C92DCE">
              <w:rPr>
                <w:b/>
                <w:bCs/>
              </w:rPr>
              <w:t xml:space="preserve">  </w:t>
            </w:r>
            <w:r w:rsidR="00F345FF">
              <w:rPr>
                <w:b/>
                <w:bCs/>
              </w:rPr>
              <w:t>19</w:t>
            </w:r>
            <w:r w:rsidR="00F345FF" w:rsidRPr="00F345FF">
              <w:rPr>
                <w:b/>
                <w:bCs/>
                <w:vertAlign w:val="superscript"/>
              </w:rPr>
              <w:t>th</w:t>
            </w:r>
            <w:r w:rsidR="00F345FF">
              <w:rPr>
                <w:b/>
                <w:bCs/>
              </w:rPr>
              <w:t xml:space="preserve"> June 2023</w:t>
            </w:r>
          </w:p>
        </w:tc>
      </w:tr>
      <w:tr w:rsidR="00DE5E92" w:rsidRPr="00EE3361" w14:paraId="433646D3"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vAlign w:val="center"/>
            <w:hideMark/>
          </w:tcPr>
          <w:p w14:paraId="3C988BC1" w14:textId="103FE437" w:rsidR="00DE5E92" w:rsidRPr="00EE3361" w:rsidRDefault="00DE5E92" w:rsidP="00F55895">
            <w:pPr>
              <w:spacing w:after="160" w:line="259" w:lineRule="auto"/>
              <w:rPr>
                <w:b/>
                <w:bCs/>
              </w:rPr>
            </w:pPr>
            <w:r w:rsidRPr="00EE3361">
              <w:rPr>
                <w:b/>
                <w:bCs/>
              </w:rPr>
              <w:t>Staff visited:</w:t>
            </w:r>
            <w:r w:rsidR="00C92DCE">
              <w:rPr>
                <w:b/>
                <w:bCs/>
              </w:rPr>
              <w:t xml:space="preserve">  </w:t>
            </w:r>
            <w:r w:rsidR="00F345FF">
              <w:rPr>
                <w:b/>
                <w:bCs/>
              </w:rPr>
              <w:t>Cara Russell</w:t>
            </w:r>
          </w:p>
        </w:tc>
      </w:tr>
      <w:tr w:rsidR="00DE5E92" w:rsidRPr="00EE3361" w14:paraId="27452BB8"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vAlign w:val="center"/>
          </w:tcPr>
          <w:p w14:paraId="1447F315" w14:textId="24D71D81" w:rsidR="00DE5E92" w:rsidRPr="00C92DCE" w:rsidRDefault="00DE5E92" w:rsidP="00F55895">
            <w:pPr>
              <w:spacing w:after="160" w:line="259" w:lineRule="auto"/>
              <w:rPr>
                <w:bCs/>
                <w:i/>
              </w:rPr>
            </w:pPr>
            <w:r>
              <w:rPr>
                <w:b/>
                <w:bCs/>
              </w:rPr>
              <w:t>Purpose of Visit</w:t>
            </w:r>
            <w:r w:rsidRPr="00EE3361">
              <w:rPr>
                <w:b/>
                <w:bCs/>
              </w:rPr>
              <w:t>:</w:t>
            </w:r>
            <w:r w:rsidRPr="00EE3361">
              <w:rPr>
                <w:bCs/>
                <w:i/>
              </w:rPr>
              <w:t xml:space="preserve"> </w:t>
            </w:r>
            <w:r w:rsidR="00C92DCE">
              <w:rPr>
                <w:bCs/>
                <w:i/>
              </w:rPr>
              <w:t xml:space="preserve"> </w:t>
            </w:r>
            <w:r w:rsidR="00F345FF">
              <w:rPr>
                <w:bCs/>
                <w:i/>
              </w:rPr>
              <w:t>To check the Single Central Record</w:t>
            </w:r>
          </w:p>
        </w:tc>
      </w:tr>
      <w:tr w:rsidR="00DE5E92" w:rsidRPr="00EE3361" w14:paraId="7395CE1F"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vAlign w:val="center"/>
          </w:tcPr>
          <w:p w14:paraId="23AB0970" w14:textId="28A74155" w:rsidR="00DE5E92" w:rsidRPr="00EE3361" w:rsidRDefault="00DE5E92" w:rsidP="00F55895">
            <w:pPr>
              <w:spacing w:after="160" w:line="259" w:lineRule="auto"/>
              <w:rPr>
                <w:bCs/>
              </w:rPr>
            </w:pPr>
            <w:r w:rsidRPr="00EE3361">
              <w:rPr>
                <w:b/>
                <w:bCs/>
              </w:rPr>
              <w:t>Visit reported to:</w:t>
            </w:r>
            <w:r w:rsidR="00F345FF">
              <w:rPr>
                <w:b/>
                <w:bCs/>
              </w:rPr>
              <w:t xml:space="preserve"> Full governing Board</w:t>
            </w:r>
          </w:p>
        </w:tc>
      </w:tr>
      <w:tr w:rsidR="00DE5E92" w:rsidRPr="00EE3361" w14:paraId="1BF0C803"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vAlign w:val="center"/>
            <w:hideMark/>
          </w:tcPr>
          <w:p w14:paraId="5511838E" w14:textId="77777777" w:rsidR="00DE5E92" w:rsidRPr="00EE3361" w:rsidRDefault="00DE5E92" w:rsidP="00F55895">
            <w:pPr>
              <w:spacing w:after="160" w:line="259" w:lineRule="auto"/>
              <w:rPr>
                <w:b/>
                <w:bCs/>
              </w:rPr>
            </w:pPr>
            <w:r w:rsidRPr="00EE3361">
              <w:rPr>
                <w:b/>
                <w:bCs/>
              </w:rPr>
              <w:t>Focus of visit e.g. school development plan priority area</w:t>
            </w:r>
          </w:p>
        </w:tc>
      </w:tr>
      <w:tr w:rsidR="00DE5E92" w:rsidRPr="00EE3361" w14:paraId="28E0974F" w14:textId="77777777" w:rsidTr="00495C1A">
        <w:trPr>
          <w:trHeight w:val="957"/>
          <w:jc w:val="center"/>
        </w:trPr>
        <w:tc>
          <w:tcPr>
            <w:tcW w:w="9016" w:type="dxa"/>
            <w:tcBorders>
              <w:top w:val="single" w:sz="4" w:space="0" w:color="auto"/>
              <w:left w:val="single" w:sz="4" w:space="0" w:color="auto"/>
              <w:bottom w:val="single" w:sz="4" w:space="0" w:color="auto"/>
              <w:right w:val="single" w:sz="4" w:space="0" w:color="auto"/>
            </w:tcBorders>
          </w:tcPr>
          <w:p w14:paraId="3DCE27FB" w14:textId="12A785F8" w:rsidR="00DE5E92" w:rsidRPr="00F345FF" w:rsidRDefault="00F345FF" w:rsidP="00F345FF">
            <w:pPr>
              <w:shd w:val="clear" w:color="auto" w:fill="FFFFFF"/>
              <w:spacing w:before="100" w:beforeAutospacing="1" w:after="100" w:afterAutospacing="1"/>
              <w:rPr>
                <w:rFonts w:ascii="Arial" w:hAnsi="Arial" w:cs="Arial"/>
                <w:color w:val="13263F"/>
              </w:rPr>
            </w:pPr>
            <w:r>
              <w:rPr>
                <w:rStyle w:val="Strong"/>
                <w:rFonts w:ascii="Arial" w:hAnsi="Arial" w:cs="Arial"/>
                <w:color w:val="13263F"/>
              </w:rPr>
              <w:t>Governors</w:t>
            </w:r>
            <w:r>
              <w:rPr>
                <w:rFonts w:ascii="Arial" w:hAnsi="Arial" w:cs="Arial"/>
                <w:color w:val="13263F"/>
              </w:rPr>
              <w:t>: are responsible for the </w:t>
            </w:r>
            <w:r>
              <w:rPr>
                <w:rStyle w:val="Emphasis"/>
                <w:rFonts w:ascii="Arial" w:hAnsi="Arial" w:cs="Arial"/>
                <w:color w:val="13263F"/>
              </w:rPr>
              <w:t>strategic task</w:t>
            </w:r>
            <w:r>
              <w:rPr>
                <w:rFonts w:ascii="Arial" w:hAnsi="Arial" w:cs="Arial"/>
                <w:color w:val="13263F"/>
              </w:rPr>
              <w:t> of monitoring that school leaders are keeping up with their statutory duties. They do this by asking the right questions about how complete the record is, how frequently it's reviewed and how it's stored</w:t>
            </w:r>
          </w:p>
        </w:tc>
      </w:tr>
      <w:tr w:rsidR="00DE5E92" w:rsidRPr="00EE3361" w14:paraId="2CF70B39"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vAlign w:val="center"/>
            <w:hideMark/>
          </w:tcPr>
          <w:p w14:paraId="4B198458" w14:textId="77777777" w:rsidR="00DE5E92" w:rsidRPr="00EE3361" w:rsidRDefault="00DE5E92" w:rsidP="00F55895">
            <w:pPr>
              <w:spacing w:after="160" w:line="259" w:lineRule="auto"/>
              <w:rPr>
                <w:b/>
                <w:bCs/>
              </w:rPr>
            </w:pPr>
            <w:r w:rsidRPr="00EE3361">
              <w:rPr>
                <w:b/>
                <w:bCs/>
              </w:rPr>
              <w:t>Key questions to ask</w:t>
            </w:r>
          </w:p>
        </w:tc>
      </w:tr>
      <w:tr w:rsidR="00DE5E92" w:rsidRPr="00EE3361" w14:paraId="1FEF2953" w14:textId="77777777" w:rsidTr="00DE5E92">
        <w:trPr>
          <w:jc w:val="center"/>
        </w:trPr>
        <w:tc>
          <w:tcPr>
            <w:tcW w:w="9016" w:type="dxa"/>
            <w:tcBorders>
              <w:top w:val="single" w:sz="4" w:space="0" w:color="auto"/>
              <w:left w:val="single" w:sz="4" w:space="0" w:color="auto"/>
              <w:bottom w:val="single" w:sz="4" w:space="0" w:color="auto"/>
              <w:right w:val="single" w:sz="4" w:space="0" w:color="auto"/>
            </w:tcBorders>
            <w:hideMark/>
          </w:tcPr>
          <w:p w14:paraId="590F10F1" w14:textId="1933A9FF" w:rsidR="00DE5E92" w:rsidRDefault="00F345FF" w:rsidP="00EC10BC">
            <w:pPr>
              <w:rPr>
                <w:b/>
              </w:rPr>
            </w:pPr>
            <w:hyperlink r:id="rId6" w:history="1">
              <w:r w:rsidRPr="00C91F33">
                <w:rPr>
                  <w:rStyle w:val="Hyperlink"/>
                  <w:b/>
                </w:rPr>
                <w:t>https://professionals.linc</w:t>
              </w:r>
              <w:r w:rsidRPr="00C91F33">
                <w:rPr>
                  <w:rStyle w:val="Hyperlink"/>
                  <w:b/>
                </w:rPr>
                <w:t>o</w:t>
              </w:r>
              <w:r w:rsidRPr="00C91F33">
                <w:rPr>
                  <w:rStyle w:val="Hyperlink"/>
                  <w:b/>
                </w:rPr>
                <w:t>lnshire.gov.uk/downloads/file/713/appendix-12b-single-central-record-guidance-notes</w:t>
              </w:r>
            </w:hyperlink>
          </w:p>
          <w:p w14:paraId="4C6CECEB" w14:textId="77777777" w:rsidR="00F345FF" w:rsidRDefault="00F345FF" w:rsidP="00EC10BC">
            <w:pPr>
              <w:rPr>
                <w:b/>
              </w:rPr>
            </w:pPr>
          </w:p>
          <w:p w14:paraId="3C137A6C" w14:textId="5B1306C2" w:rsidR="003858F2" w:rsidRDefault="00995086" w:rsidP="00EC10BC">
            <w:pPr>
              <w:rPr>
                <w:b/>
              </w:rPr>
            </w:pPr>
            <w:r>
              <w:rPr>
                <w:b/>
              </w:rPr>
              <w:t>This guidance was used to check the SCR</w:t>
            </w:r>
          </w:p>
          <w:p w14:paraId="5748CE52" w14:textId="77777777" w:rsidR="003858F2" w:rsidRDefault="003858F2" w:rsidP="00EC10BC">
            <w:pPr>
              <w:rPr>
                <w:b/>
              </w:rPr>
            </w:pPr>
          </w:p>
          <w:p w14:paraId="119BC55D" w14:textId="77777777" w:rsidR="003858F2" w:rsidRPr="00EE3361" w:rsidRDefault="003858F2" w:rsidP="00EC10BC">
            <w:pPr>
              <w:rPr>
                <w:b/>
              </w:rPr>
            </w:pPr>
          </w:p>
        </w:tc>
      </w:tr>
      <w:tr w:rsidR="00DE5E92" w:rsidRPr="00EE3361" w14:paraId="6B0EA871"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vAlign w:val="center"/>
            <w:hideMark/>
          </w:tcPr>
          <w:p w14:paraId="351112E5" w14:textId="77777777" w:rsidR="00DE5E92" w:rsidRPr="00EE3361" w:rsidRDefault="00DE5E92" w:rsidP="00F55895">
            <w:pPr>
              <w:spacing w:after="160" w:line="259" w:lineRule="auto"/>
              <w:rPr>
                <w:b/>
                <w:bCs/>
              </w:rPr>
            </w:pPr>
            <w:r w:rsidRPr="00EE3361">
              <w:rPr>
                <w:b/>
                <w:bCs/>
              </w:rPr>
              <w:t>Answer/information shared</w:t>
            </w:r>
          </w:p>
        </w:tc>
      </w:tr>
      <w:tr w:rsidR="00DE5E92" w:rsidRPr="00EE3361" w14:paraId="5A2BD005" w14:textId="77777777" w:rsidTr="00DE5E92">
        <w:trPr>
          <w:trHeight w:val="82"/>
          <w:jc w:val="center"/>
        </w:trPr>
        <w:tc>
          <w:tcPr>
            <w:tcW w:w="9016" w:type="dxa"/>
            <w:tcBorders>
              <w:top w:val="single" w:sz="4" w:space="0" w:color="auto"/>
              <w:left w:val="single" w:sz="4" w:space="0" w:color="auto"/>
              <w:bottom w:val="single" w:sz="4" w:space="0" w:color="auto"/>
              <w:right w:val="single" w:sz="4" w:space="0" w:color="auto"/>
            </w:tcBorders>
          </w:tcPr>
          <w:p w14:paraId="2C6A1C9D" w14:textId="77777777" w:rsidR="00DE5E92" w:rsidRDefault="00DE5E92" w:rsidP="00C92DCE">
            <w:pPr>
              <w:ind w:left="360"/>
              <w:rPr>
                <w:b/>
                <w:bCs/>
              </w:rPr>
            </w:pPr>
          </w:p>
          <w:p w14:paraId="7598F674" w14:textId="61052F52" w:rsidR="003858F2" w:rsidRDefault="00995086" w:rsidP="00C92DCE">
            <w:pPr>
              <w:ind w:left="360"/>
              <w:rPr>
                <w:b/>
                <w:bCs/>
              </w:rPr>
            </w:pPr>
            <w:r>
              <w:rPr>
                <w:b/>
                <w:bCs/>
              </w:rPr>
              <w:t>See separate Monitoring and Maintaining the SCR (checklist)</w:t>
            </w:r>
          </w:p>
          <w:p w14:paraId="566E226F" w14:textId="13D0491F" w:rsidR="003858F2" w:rsidRPr="00EE3361" w:rsidRDefault="003858F2" w:rsidP="00C92DCE">
            <w:pPr>
              <w:ind w:left="360"/>
              <w:rPr>
                <w:b/>
                <w:bCs/>
              </w:rPr>
            </w:pPr>
          </w:p>
        </w:tc>
      </w:tr>
      <w:tr w:rsidR="00DE5E92" w:rsidRPr="00EE3361" w14:paraId="4824CAD1" w14:textId="77777777" w:rsidTr="00DE5E92">
        <w:trPr>
          <w:trHeight w:val="82"/>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tcPr>
          <w:p w14:paraId="5DD82588" w14:textId="77777777" w:rsidR="00DE5E92" w:rsidRPr="00EE3361" w:rsidRDefault="00DE5E92" w:rsidP="00F55895">
            <w:pPr>
              <w:spacing w:after="160" w:line="259" w:lineRule="auto"/>
              <w:rPr>
                <w:b/>
                <w:bCs/>
              </w:rPr>
            </w:pPr>
            <w:r w:rsidRPr="00EE3361">
              <w:rPr>
                <w:b/>
                <w:bCs/>
              </w:rPr>
              <w:t>Evidence provided to support answers/information shared</w:t>
            </w:r>
          </w:p>
        </w:tc>
      </w:tr>
      <w:tr w:rsidR="00DE5E92" w:rsidRPr="00EE3361" w14:paraId="674985AE" w14:textId="77777777" w:rsidTr="00DE5E92">
        <w:trPr>
          <w:trHeight w:val="82"/>
          <w:jc w:val="center"/>
        </w:trPr>
        <w:tc>
          <w:tcPr>
            <w:tcW w:w="9016" w:type="dxa"/>
            <w:tcBorders>
              <w:top w:val="single" w:sz="4" w:space="0" w:color="auto"/>
              <w:left w:val="single" w:sz="4" w:space="0" w:color="auto"/>
              <w:bottom w:val="single" w:sz="4" w:space="0" w:color="auto"/>
              <w:right w:val="single" w:sz="4" w:space="0" w:color="auto"/>
            </w:tcBorders>
          </w:tcPr>
          <w:p w14:paraId="6830A837" w14:textId="10B88217" w:rsidR="00DE5E92" w:rsidRDefault="00995086" w:rsidP="00F55895">
            <w:pPr>
              <w:spacing w:after="160" w:line="259" w:lineRule="auto"/>
              <w:rPr>
                <w:b/>
                <w:bCs/>
              </w:rPr>
            </w:pPr>
            <w:r>
              <w:rPr>
                <w:b/>
                <w:bCs/>
              </w:rPr>
              <w:t>As above</w:t>
            </w:r>
          </w:p>
          <w:p w14:paraId="1302A390" w14:textId="5224C89A" w:rsidR="00EC10BC" w:rsidRPr="00EE3361" w:rsidRDefault="00EC10BC" w:rsidP="00F55895">
            <w:pPr>
              <w:spacing w:after="160" w:line="259" w:lineRule="auto"/>
              <w:rPr>
                <w:b/>
                <w:bCs/>
              </w:rPr>
            </w:pPr>
          </w:p>
        </w:tc>
      </w:tr>
      <w:tr w:rsidR="00DE5E92" w:rsidRPr="00EE3361" w14:paraId="5D28496A" w14:textId="77777777" w:rsidTr="00DE5E92">
        <w:trPr>
          <w:trHeight w:val="82"/>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tcPr>
          <w:p w14:paraId="0A9A5129" w14:textId="77777777" w:rsidR="00DE5E92" w:rsidRPr="00EE3361" w:rsidRDefault="00DE5E92" w:rsidP="00F55895">
            <w:pPr>
              <w:spacing w:after="160" w:line="259" w:lineRule="auto"/>
              <w:rPr>
                <w:b/>
                <w:bCs/>
              </w:rPr>
            </w:pPr>
            <w:r w:rsidRPr="00EE3361">
              <w:rPr>
                <w:b/>
                <w:bCs/>
              </w:rPr>
              <w:t xml:space="preserve">Key learning outcomes </w:t>
            </w:r>
          </w:p>
        </w:tc>
      </w:tr>
      <w:tr w:rsidR="00DE5E92" w:rsidRPr="00EE3361" w14:paraId="0B6E780E" w14:textId="77777777" w:rsidTr="00DE5E92">
        <w:trPr>
          <w:trHeight w:val="82"/>
          <w:jc w:val="center"/>
        </w:trPr>
        <w:tc>
          <w:tcPr>
            <w:tcW w:w="9016" w:type="dxa"/>
            <w:tcBorders>
              <w:top w:val="single" w:sz="4" w:space="0" w:color="auto"/>
              <w:left w:val="single" w:sz="4" w:space="0" w:color="auto"/>
              <w:bottom w:val="single" w:sz="4" w:space="0" w:color="auto"/>
              <w:right w:val="single" w:sz="4" w:space="0" w:color="auto"/>
            </w:tcBorders>
          </w:tcPr>
          <w:p w14:paraId="718EB97A" w14:textId="3E847ED7" w:rsidR="00DE5E92" w:rsidRPr="00EE3361" w:rsidRDefault="00995086" w:rsidP="00F55895">
            <w:pPr>
              <w:spacing w:after="160" w:line="259" w:lineRule="auto"/>
              <w:rPr>
                <w:b/>
                <w:bCs/>
              </w:rPr>
            </w:pPr>
            <w:r>
              <w:rPr>
                <w:b/>
                <w:bCs/>
              </w:rPr>
              <w:t>There are no outstanding queries from the last monitoring check (June 22)</w:t>
            </w:r>
          </w:p>
        </w:tc>
      </w:tr>
      <w:tr w:rsidR="00DE5E92" w:rsidRPr="00EE3361" w14:paraId="352C96CF"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vAlign w:val="center"/>
            <w:hideMark/>
          </w:tcPr>
          <w:p w14:paraId="280078F2" w14:textId="77777777" w:rsidR="00DE5E92" w:rsidRPr="00EE3361" w:rsidRDefault="00DE5E92" w:rsidP="00F55895">
            <w:pPr>
              <w:spacing w:after="160" w:line="259" w:lineRule="auto"/>
              <w:rPr>
                <w:b/>
                <w:bCs/>
              </w:rPr>
            </w:pPr>
            <w:r w:rsidRPr="00EE3361">
              <w:rPr>
                <w:b/>
                <w:bCs/>
              </w:rPr>
              <w:t>Next steps and additional questions</w:t>
            </w:r>
          </w:p>
        </w:tc>
      </w:tr>
      <w:tr w:rsidR="00DE5E92" w:rsidRPr="00EE3361" w14:paraId="0619E4DF" w14:textId="77777777" w:rsidTr="00DE5E92">
        <w:trPr>
          <w:trHeight w:val="610"/>
          <w:jc w:val="center"/>
        </w:trPr>
        <w:tc>
          <w:tcPr>
            <w:tcW w:w="9016" w:type="dxa"/>
            <w:tcBorders>
              <w:top w:val="single" w:sz="4" w:space="0" w:color="auto"/>
              <w:left w:val="single" w:sz="4" w:space="0" w:color="auto"/>
              <w:bottom w:val="single" w:sz="4" w:space="0" w:color="auto"/>
              <w:right w:val="single" w:sz="4" w:space="0" w:color="auto"/>
            </w:tcBorders>
          </w:tcPr>
          <w:p w14:paraId="0AA25433" w14:textId="0AC85819" w:rsidR="00DE5E92" w:rsidRDefault="00995086" w:rsidP="00F55895">
            <w:pPr>
              <w:spacing w:after="160" w:line="259" w:lineRule="auto"/>
              <w:rPr>
                <w:b/>
                <w:bCs/>
              </w:rPr>
            </w:pPr>
            <w:r>
              <w:rPr>
                <w:b/>
                <w:bCs/>
              </w:rPr>
              <w:t>None needed</w:t>
            </w:r>
          </w:p>
          <w:p w14:paraId="56012CA0" w14:textId="28304DCC" w:rsidR="00DE5E92" w:rsidRPr="00EE3361" w:rsidRDefault="00DE5E92" w:rsidP="00F55895">
            <w:pPr>
              <w:spacing w:after="160" w:line="259" w:lineRule="auto"/>
              <w:rPr>
                <w:b/>
                <w:bCs/>
              </w:rPr>
            </w:pPr>
          </w:p>
        </w:tc>
      </w:tr>
      <w:tr w:rsidR="003858F2" w:rsidRPr="00EE3361" w14:paraId="77E431AC" w14:textId="77777777" w:rsidTr="003858F2">
        <w:trPr>
          <w:trHeight w:val="610"/>
          <w:jc w:val="center"/>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82FB00" w14:textId="2DB9718E" w:rsidR="003858F2" w:rsidRDefault="003858F2" w:rsidP="00F55895">
            <w:pPr>
              <w:rPr>
                <w:b/>
                <w:bCs/>
              </w:rPr>
            </w:pPr>
            <w:r>
              <w:rPr>
                <w:b/>
                <w:bCs/>
              </w:rPr>
              <w:t>Church School Distinctiveness</w:t>
            </w:r>
          </w:p>
        </w:tc>
      </w:tr>
      <w:tr w:rsidR="003858F2" w:rsidRPr="00EE3361" w14:paraId="36AFC785" w14:textId="77777777" w:rsidTr="00DE5E92">
        <w:trPr>
          <w:trHeight w:val="610"/>
          <w:jc w:val="center"/>
        </w:trPr>
        <w:tc>
          <w:tcPr>
            <w:tcW w:w="9016" w:type="dxa"/>
            <w:tcBorders>
              <w:top w:val="single" w:sz="4" w:space="0" w:color="auto"/>
              <w:left w:val="single" w:sz="4" w:space="0" w:color="auto"/>
              <w:bottom w:val="single" w:sz="4" w:space="0" w:color="auto"/>
              <w:right w:val="single" w:sz="4" w:space="0" w:color="auto"/>
            </w:tcBorders>
          </w:tcPr>
          <w:p w14:paraId="013B06FC" w14:textId="77777777" w:rsidR="003858F2" w:rsidRDefault="003858F2" w:rsidP="00F55895">
            <w:pPr>
              <w:rPr>
                <w:b/>
                <w:bCs/>
              </w:rPr>
            </w:pPr>
          </w:p>
          <w:p w14:paraId="7F5CA2A4" w14:textId="77777777" w:rsidR="003858F2" w:rsidRDefault="003858F2" w:rsidP="00F55895">
            <w:pPr>
              <w:rPr>
                <w:b/>
                <w:bCs/>
              </w:rPr>
            </w:pPr>
          </w:p>
          <w:p w14:paraId="4DB8FAD0" w14:textId="6BA59D95" w:rsidR="003858F2" w:rsidRDefault="00995086" w:rsidP="00F55895">
            <w:pPr>
              <w:rPr>
                <w:b/>
                <w:bCs/>
              </w:rPr>
            </w:pPr>
            <w:r>
              <w:rPr>
                <w:b/>
                <w:bCs/>
              </w:rPr>
              <w:t>NA</w:t>
            </w:r>
            <w:bookmarkStart w:id="0" w:name="_GoBack"/>
            <w:bookmarkEnd w:id="0"/>
          </w:p>
          <w:p w14:paraId="208971E0" w14:textId="77777777" w:rsidR="003858F2" w:rsidRDefault="003858F2" w:rsidP="00F55895">
            <w:pPr>
              <w:rPr>
                <w:b/>
                <w:bCs/>
              </w:rPr>
            </w:pPr>
          </w:p>
          <w:p w14:paraId="2F4DA8A2" w14:textId="77777777" w:rsidR="003858F2" w:rsidRDefault="003858F2" w:rsidP="00F55895">
            <w:pPr>
              <w:rPr>
                <w:b/>
                <w:bCs/>
              </w:rPr>
            </w:pPr>
          </w:p>
          <w:p w14:paraId="20E97164" w14:textId="77777777" w:rsidR="003858F2" w:rsidRDefault="003858F2" w:rsidP="00F55895">
            <w:pPr>
              <w:rPr>
                <w:b/>
                <w:bCs/>
              </w:rPr>
            </w:pPr>
          </w:p>
        </w:tc>
      </w:tr>
    </w:tbl>
    <w:p w14:paraId="2A6E0452" w14:textId="77777777" w:rsidR="00DE5E92" w:rsidRDefault="00DE5E92"/>
    <w:sectPr w:rsidR="00DE5E92" w:rsidSect="00DE5E92">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8C1CE9"/>
    <w:multiLevelType w:val="hybridMultilevel"/>
    <w:tmpl w:val="9B92A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E92"/>
    <w:rsid w:val="003858F2"/>
    <w:rsid w:val="00495C1A"/>
    <w:rsid w:val="00680044"/>
    <w:rsid w:val="008B5887"/>
    <w:rsid w:val="009814CE"/>
    <w:rsid w:val="00995086"/>
    <w:rsid w:val="00A44ADD"/>
    <w:rsid w:val="00C92DCE"/>
    <w:rsid w:val="00DE5E92"/>
    <w:rsid w:val="00EC10BC"/>
    <w:rsid w:val="00F345FF"/>
    <w:rsid w:val="00F34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C60EB"/>
  <w15:chartTrackingRefBased/>
  <w15:docId w15:val="{B4ED8E24-CAF1-49A4-BC65-2D8A0B22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5E92"/>
  </w:style>
  <w:style w:type="paragraph" w:styleId="Heading1">
    <w:name w:val="heading 1"/>
    <w:basedOn w:val="Normal"/>
    <w:next w:val="Normal"/>
    <w:link w:val="Heading1Char"/>
    <w:uiPriority w:val="9"/>
    <w:qFormat/>
    <w:rsid w:val="00DE5E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5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E5E9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92DCE"/>
    <w:pPr>
      <w:ind w:left="720"/>
      <w:contextualSpacing/>
    </w:pPr>
  </w:style>
  <w:style w:type="character" w:styleId="Strong">
    <w:name w:val="Strong"/>
    <w:basedOn w:val="DefaultParagraphFont"/>
    <w:uiPriority w:val="22"/>
    <w:qFormat/>
    <w:rsid w:val="00F345FF"/>
    <w:rPr>
      <w:b/>
      <w:bCs/>
    </w:rPr>
  </w:style>
  <w:style w:type="character" w:styleId="Emphasis">
    <w:name w:val="Emphasis"/>
    <w:basedOn w:val="DefaultParagraphFont"/>
    <w:uiPriority w:val="20"/>
    <w:qFormat/>
    <w:rsid w:val="00F345FF"/>
    <w:rPr>
      <w:i/>
      <w:iCs/>
    </w:rPr>
  </w:style>
  <w:style w:type="character" w:styleId="Hyperlink">
    <w:name w:val="Hyperlink"/>
    <w:basedOn w:val="DefaultParagraphFont"/>
    <w:uiPriority w:val="99"/>
    <w:unhideWhenUsed/>
    <w:rsid w:val="00F345FF"/>
    <w:rPr>
      <w:color w:val="0563C1" w:themeColor="hyperlink"/>
      <w:u w:val="single"/>
    </w:rPr>
  </w:style>
  <w:style w:type="character" w:styleId="UnresolvedMention">
    <w:name w:val="Unresolved Mention"/>
    <w:basedOn w:val="DefaultParagraphFont"/>
    <w:uiPriority w:val="99"/>
    <w:semiHidden/>
    <w:unhideWhenUsed/>
    <w:rsid w:val="00F345FF"/>
    <w:rPr>
      <w:color w:val="605E5C"/>
      <w:shd w:val="clear" w:color="auto" w:fill="E1DFDD"/>
    </w:rPr>
  </w:style>
  <w:style w:type="character" w:styleId="FollowedHyperlink">
    <w:name w:val="FollowedHyperlink"/>
    <w:basedOn w:val="DefaultParagraphFont"/>
    <w:uiPriority w:val="99"/>
    <w:semiHidden/>
    <w:unhideWhenUsed/>
    <w:rsid w:val="00F345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fessionals.lincolnshire.gov.uk/downloads/file/713/appendix-12b-single-central-record-guidance-note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Angel</dc:creator>
  <cp:keywords/>
  <dc:description/>
  <cp:lastModifiedBy>john taylor</cp:lastModifiedBy>
  <cp:revision>2</cp:revision>
  <dcterms:created xsi:type="dcterms:W3CDTF">2023-06-20T09:57:00Z</dcterms:created>
  <dcterms:modified xsi:type="dcterms:W3CDTF">2023-06-20T09:57:00Z</dcterms:modified>
</cp:coreProperties>
</file>