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D03AF" w14:textId="77777777" w:rsidR="00DE5E92" w:rsidRPr="00053593" w:rsidRDefault="00DE5E92" w:rsidP="00DE5E92">
      <w:pPr>
        <w:jc w:val="center"/>
        <w:rPr>
          <w:b/>
          <w:bCs/>
          <w:color w:val="000080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A8984D" wp14:editId="33E7ABFF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9BE304C" wp14:editId="704FCB91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93">
        <w:rPr>
          <w:b/>
          <w:bCs/>
          <w:color w:val="000080"/>
          <w:u w:val="single"/>
        </w:rPr>
        <w:t>St Michael’s Church of England Primary School</w: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0417276" wp14:editId="29D0EB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3561A" w14:textId="77777777" w:rsidR="00DE5E92" w:rsidRPr="00E05C77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80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Caring, Learning &amp; Excelling</w:t>
      </w:r>
    </w:p>
    <w:p w14:paraId="43AACAEF" w14:textId="77777777" w:rsidR="00DE5E92" w:rsidRDefault="00DE5E92" w:rsidP="00DE5E92">
      <w:pPr>
        <w:spacing w:after="0"/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Since 1864</w:t>
      </w:r>
    </w:p>
    <w:p w14:paraId="0A38021A" w14:textId="77777777" w:rsidR="00DE5E92" w:rsidRDefault="00DE5E92"/>
    <w:p w14:paraId="21B56521" w14:textId="77777777" w:rsidR="00F34D88" w:rsidRPr="00DE5E92" w:rsidRDefault="00DE5E92" w:rsidP="00DE5E92">
      <w:pPr>
        <w:jc w:val="center"/>
        <w:rPr>
          <w:b/>
        </w:rPr>
      </w:pPr>
      <w:r w:rsidRPr="00DE5E92">
        <w:rPr>
          <w:b/>
        </w:rPr>
        <w:t xml:space="preserve">Record </w:t>
      </w:r>
      <w:r>
        <w:rPr>
          <w:b/>
        </w:rPr>
        <w:t>o</w:t>
      </w:r>
      <w:r w:rsidRPr="00DE5E92">
        <w:rPr>
          <w:b/>
        </w:rPr>
        <w:t>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E5E92" w:rsidRPr="00EE3361" w14:paraId="5255679A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79FB" w14:textId="0E4C3073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Name of governor:</w:t>
            </w:r>
            <w:r w:rsidR="00C92DCE">
              <w:rPr>
                <w:b/>
                <w:bCs/>
              </w:rPr>
              <w:t xml:space="preserve"> Lynda Taylor</w:t>
            </w:r>
            <w:r w:rsidR="00E5657A">
              <w:rPr>
                <w:b/>
                <w:bCs/>
              </w:rPr>
              <w:t xml:space="preserve">  Rod </w:t>
            </w:r>
            <w:proofErr w:type="spellStart"/>
            <w:r w:rsidR="00E5657A">
              <w:rPr>
                <w:b/>
                <w:bCs/>
              </w:rPr>
              <w:t>Baddon</w:t>
            </w:r>
            <w:proofErr w:type="spellEnd"/>
            <w:r w:rsidR="00E5657A">
              <w:rPr>
                <w:b/>
                <w:bCs/>
              </w:rPr>
              <w:t xml:space="preserve">  Trevor Milburn</w:t>
            </w:r>
          </w:p>
        </w:tc>
      </w:tr>
      <w:tr w:rsidR="00DE5E92" w:rsidRPr="00EE3361" w14:paraId="57E6640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5B7C" w14:textId="18B943D0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Date of visit:</w:t>
            </w:r>
            <w:r w:rsidR="00C92DCE">
              <w:rPr>
                <w:b/>
                <w:bCs/>
              </w:rPr>
              <w:t xml:space="preserve">  </w:t>
            </w:r>
            <w:r w:rsidR="00E5657A">
              <w:rPr>
                <w:b/>
                <w:bCs/>
              </w:rPr>
              <w:t>22</w:t>
            </w:r>
            <w:r w:rsidR="00E5657A" w:rsidRPr="00E5657A">
              <w:rPr>
                <w:b/>
                <w:bCs/>
                <w:vertAlign w:val="superscript"/>
              </w:rPr>
              <w:t>nd</w:t>
            </w:r>
            <w:r w:rsidR="00E5657A">
              <w:rPr>
                <w:b/>
                <w:bCs/>
              </w:rPr>
              <w:t xml:space="preserve"> March 2022</w:t>
            </w:r>
          </w:p>
        </w:tc>
      </w:tr>
      <w:tr w:rsidR="00DE5E92" w:rsidRPr="00EE3361" w14:paraId="433646D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8BC1" w14:textId="4E4B66D0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Staff visited:</w:t>
            </w:r>
            <w:r w:rsidR="00C92DCE">
              <w:rPr>
                <w:b/>
                <w:bCs/>
              </w:rPr>
              <w:t xml:space="preserve">  </w:t>
            </w:r>
            <w:r w:rsidR="00E5657A">
              <w:rPr>
                <w:b/>
                <w:bCs/>
              </w:rPr>
              <w:t xml:space="preserve">John </w:t>
            </w:r>
            <w:proofErr w:type="spellStart"/>
            <w:r w:rsidR="00E5657A">
              <w:rPr>
                <w:b/>
                <w:bCs/>
              </w:rPr>
              <w:t>Marritt</w:t>
            </w:r>
            <w:proofErr w:type="spellEnd"/>
          </w:p>
        </w:tc>
      </w:tr>
      <w:tr w:rsidR="00DE5E92" w:rsidRPr="00EE3361" w14:paraId="27452BB8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F315" w14:textId="6EB1F5C8" w:rsidR="00DE5E92" w:rsidRPr="00C92DCE" w:rsidRDefault="00DE5E92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/>
                <w:bCs/>
              </w:rPr>
              <w:t>Purpose of Visit</w:t>
            </w:r>
            <w:r w:rsidRPr="00EE3361">
              <w:rPr>
                <w:b/>
                <w:bCs/>
              </w:rPr>
              <w:t>:</w:t>
            </w:r>
            <w:r w:rsidRPr="00EE3361">
              <w:rPr>
                <w:bCs/>
                <w:i/>
              </w:rPr>
              <w:t xml:space="preserve"> </w:t>
            </w:r>
            <w:r w:rsidR="00C92DCE">
              <w:rPr>
                <w:bCs/>
                <w:i/>
              </w:rPr>
              <w:t xml:space="preserve"> To </w:t>
            </w:r>
            <w:r w:rsidR="00E5657A">
              <w:rPr>
                <w:bCs/>
                <w:i/>
              </w:rPr>
              <w:t>discuss Science Curriculum throughout the school</w:t>
            </w:r>
          </w:p>
        </w:tc>
      </w:tr>
      <w:tr w:rsidR="00DE5E92" w:rsidRPr="00EE3361" w14:paraId="7395CE1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0970" w14:textId="40D38A71" w:rsidR="00DE5E92" w:rsidRPr="00EE3361" w:rsidRDefault="00DE5E92" w:rsidP="00F55895">
            <w:pPr>
              <w:spacing w:after="160" w:line="259" w:lineRule="auto"/>
              <w:rPr>
                <w:bCs/>
              </w:rPr>
            </w:pPr>
            <w:r w:rsidRPr="00EE3361">
              <w:rPr>
                <w:b/>
                <w:bCs/>
              </w:rPr>
              <w:t>Visit reported to:</w:t>
            </w:r>
            <w:r w:rsidR="00E5657A">
              <w:rPr>
                <w:b/>
                <w:bCs/>
              </w:rPr>
              <w:t xml:space="preserve">  Head/Governors</w:t>
            </w:r>
          </w:p>
        </w:tc>
      </w:tr>
      <w:tr w:rsidR="00DE5E92" w:rsidRPr="00EE3361" w14:paraId="1BF0C80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5511838E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Focus of visit e.g. school development plan priority area</w:t>
            </w:r>
          </w:p>
        </w:tc>
      </w:tr>
      <w:tr w:rsidR="00DE5E92" w:rsidRPr="00EE3361" w14:paraId="28E0974F" w14:textId="77777777" w:rsidTr="00DE5E92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75B4" w14:textId="77777777" w:rsidR="00DE5E92" w:rsidRDefault="00C92DCE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Cs/>
                <w:i/>
              </w:rPr>
              <w:t>Focus upon areas of development in curriculum subjects for all school</w:t>
            </w:r>
            <w:r w:rsidR="00680044">
              <w:rPr>
                <w:bCs/>
                <w:i/>
              </w:rPr>
              <w:t>s</w:t>
            </w:r>
          </w:p>
          <w:p w14:paraId="3DCE27FB" w14:textId="7BE60AC0" w:rsidR="00E5657A" w:rsidRPr="00EE3361" w:rsidRDefault="00E5657A" w:rsidP="00F55895">
            <w:pPr>
              <w:spacing w:after="160" w:line="259" w:lineRule="auto"/>
              <w:rPr>
                <w:bCs/>
                <w:i/>
              </w:rPr>
            </w:pPr>
            <w:r>
              <w:rPr>
                <w:bCs/>
                <w:i/>
              </w:rPr>
              <w:t>1B of External Review Ensure that all members of the governing body have a clear understanding of leaders’</w:t>
            </w:r>
            <w:r w:rsidR="00544D02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curriculum, intend, implementation and impact.</w:t>
            </w:r>
          </w:p>
        </w:tc>
      </w:tr>
      <w:tr w:rsidR="00DE5E92" w:rsidRPr="00EE3361" w14:paraId="2CF70B3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116E59D2" w14:textId="77777777" w:rsidR="00DE5E92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Key questions to ask</w:t>
            </w:r>
          </w:p>
          <w:p w14:paraId="5991AFBB" w14:textId="77777777" w:rsidR="00E5657A" w:rsidRDefault="00E5657A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What is the Intent?</w:t>
            </w:r>
          </w:p>
          <w:p w14:paraId="7E386E9E" w14:textId="6142B282" w:rsidR="00E5657A" w:rsidRDefault="00E5657A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How does Corner</w:t>
            </w:r>
            <w:r w:rsidR="00492EE2">
              <w:rPr>
                <w:b/>
                <w:bCs/>
              </w:rPr>
              <w:t>s</w:t>
            </w:r>
            <w:r>
              <w:rPr>
                <w:b/>
                <w:bCs/>
              </w:rPr>
              <w:t>tones work?</w:t>
            </w:r>
          </w:p>
          <w:p w14:paraId="1AEAEC2B" w14:textId="77777777" w:rsidR="007C3BBB" w:rsidRDefault="007C3BBB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Do all Key Stages use Cornerstones for planning?</w:t>
            </w:r>
          </w:p>
          <w:p w14:paraId="71EFB598" w14:textId="77777777" w:rsidR="00FF36EC" w:rsidRDefault="00FF36EC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Can Cornerstones assess pupil progress?</w:t>
            </w:r>
          </w:p>
          <w:p w14:paraId="73393FF0" w14:textId="77777777" w:rsidR="00FF36EC" w:rsidRDefault="00FF36EC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How do you adapt the curriculum planning for SEND children?</w:t>
            </w:r>
          </w:p>
          <w:p w14:paraId="2C7C8FAE" w14:textId="77777777" w:rsidR="00544D02" w:rsidRDefault="00544D02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Does the school use ‘working walls’ to display the impact words?</w:t>
            </w:r>
          </w:p>
          <w:p w14:paraId="4B198458" w14:textId="6F2B21A9" w:rsidR="00C57044" w:rsidRPr="00E5657A" w:rsidRDefault="00C57044" w:rsidP="00E5657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Christian distinctiveness</w:t>
            </w:r>
            <w:r w:rsidR="00DA68CE">
              <w:rPr>
                <w:b/>
                <w:bCs/>
              </w:rPr>
              <w:t>/British values</w:t>
            </w:r>
          </w:p>
        </w:tc>
      </w:tr>
      <w:tr w:rsidR="00DE5E92" w:rsidRPr="00EE3361" w14:paraId="1FEF2953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C55D" w14:textId="77777777" w:rsidR="00DE5E92" w:rsidRPr="00EE3361" w:rsidRDefault="00DE5E92" w:rsidP="00EC10BC">
            <w:pPr>
              <w:rPr>
                <w:b/>
              </w:rPr>
            </w:pPr>
          </w:p>
        </w:tc>
      </w:tr>
      <w:tr w:rsidR="00DE5E92" w:rsidRPr="00EE3361" w14:paraId="6B0EA87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351112E5" w14:textId="468A69EB" w:rsidR="00E5657A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Answer/information shared</w:t>
            </w:r>
          </w:p>
        </w:tc>
      </w:tr>
      <w:tr w:rsidR="00DE5E92" w:rsidRPr="00EE3361" w14:paraId="5A2BD005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FF96" w14:textId="26ABCA11" w:rsidR="00DE5E92" w:rsidRPr="007C3BBB" w:rsidRDefault="00E5657A" w:rsidP="00E5657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Cs/>
              </w:rPr>
            </w:pPr>
            <w:r w:rsidRPr="007C3BBB">
              <w:rPr>
                <w:rFonts w:cstheme="minorHAnsi"/>
                <w:bCs/>
              </w:rPr>
              <w:t xml:space="preserve">Intent: </w:t>
            </w:r>
            <w:r w:rsidRPr="00D523FD">
              <w:rPr>
                <w:rFonts w:cstheme="minorHAnsi"/>
                <w:b/>
                <w:bCs/>
              </w:rPr>
              <w:t>Marvel, enjoy, think, preserve, recall, achieve.</w:t>
            </w:r>
            <w:r w:rsidRPr="007C3BBB">
              <w:rPr>
                <w:rFonts w:cstheme="minorHAnsi"/>
                <w:bCs/>
              </w:rPr>
              <w:t xml:space="preserve"> Investigations as Super Scientists.</w:t>
            </w:r>
          </w:p>
          <w:p w14:paraId="2773AED7" w14:textId="6E096656" w:rsidR="00E5657A" w:rsidRPr="007C3BBB" w:rsidRDefault="007C3BBB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Cornerstones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 xml:space="preserve">is used for Science and noncore subjects except music and </w:t>
            </w:r>
            <w:r w:rsidRPr="007C3BBB">
              <w:rPr>
                <w:rFonts w:cstheme="minorHAnsi"/>
                <w:color w:val="333333"/>
                <w:shd w:val="clear" w:color="auto" w:fill="FFFFFF"/>
              </w:rPr>
              <w:t>provide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>s</w:t>
            </w:r>
            <w:r w:rsidRPr="007C3BBB">
              <w:rPr>
                <w:rFonts w:cstheme="minorHAnsi"/>
                <w:color w:val="333333"/>
                <w:shd w:val="clear" w:color="auto" w:fill="FFFFFF"/>
              </w:rPr>
              <w:t xml:space="preserve"> a creative curriculum based around the  </w:t>
            </w:r>
            <w:r w:rsidR="00D47C58">
              <w:rPr>
                <w:rFonts w:cstheme="minorHAnsi"/>
                <w:color w:val="333333"/>
                <w:shd w:val="clear" w:color="auto" w:fill="FFFFFF"/>
              </w:rPr>
              <w:t xml:space="preserve">National </w:t>
            </w:r>
            <w:r w:rsidRPr="007C3BBB">
              <w:rPr>
                <w:rFonts w:cstheme="minorHAnsi"/>
                <w:color w:val="333333"/>
                <w:shd w:val="clear" w:color="auto" w:fill="FFFFFF"/>
              </w:rPr>
              <w:t>Curriculum, a</w:t>
            </w:r>
            <w:r>
              <w:rPr>
                <w:rFonts w:cstheme="minorHAnsi"/>
                <w:color w:val="333333"/>
                <w:shd w:val="clear" w:color="auto" w:fill="FFFFFF"/>
              </w:rPr>
              <w:t>nd is a</w:t>
            </w:r>
            <w:r w:rsidRPr="007C3BBB">
              <w:rPr>
                <w:rFonts w:cstheme="minorHAnsi"/>
                <w:color w:val="333333"/>
                <w:shd w:val="clear" w:color="auto" w:fill="FFFFFF"/>
              </w:rPr>
              <w:t xml:space="preserve"> nationally recognised approach for delivering outstanding learning opportunities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.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 xml:space="preserve">Work sheet approach is used much less as Cornerstones can be used to plan each lesson.  </w:t>
            </w:r>
            <w:r w:rsidR="00C83891" w:rsidRPr="007C3BBB">
              <w:rPr>
                <w:rFonts w:cstheme="minorHAnsi"/>
                <w:bCs/>
              </w:rPr>
              <w:t xml:space="preserve">Children will progress through four stages of learning. </w:t>
            </w:r>
            <w:r w:rsidR="00C83891" w:rsidRPr="00D47C58">
              <w:rPr>
                <w:rFonts w:cstheme="minorHAnsi"/>
                <w:b/>
                <w:bCs/>
              </w:rPr>
              <w:t>Engage , Develop, Innovate and Express</w:t>
            </w:r>
            <w:r w:rsidR="00C83891" w:rsidRPr="007C3BBB">
              <w:rPr>
                <w:rFonts w:cstheme="minorHAnsi"/>
                <w:bCs/>
              </w:rPr>
              <w:t>.</w:t>
            </w:r>
            <w:r w:rsidR="00DA68CE">
              <w:rPr>
                <w:rFonts w:cstheme="minorHAnsi"/>
                <w:bCs/>
              </w:rPr>
              <w:t xml:space="preserve">  Science is a two year plan set by teacher. Currently it is year B which is based on a 12 week plan. Not all subjects will be covered due to time constraints. Science is a weekly subject. One core subject per term, but they may revisit topics from a previous 12 week term.  Cornerstones has given more clarity for teachers.</w:t>
            </w:r>
          </w:p>
          <w:p w14:paraId="51D79743" w14:textId="65E16A8E" w:rsidR="007C3BBB" w:rsidRDefault="00FF36EC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Foundation use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>school website curriculum.</w:t>
            </w:r>
            <w:r w:rsidR="00DA68CE">
              <w:rPr>
                <w:rFonts w:cstheme="minorHAnsi"/>
                <w:color w:val="333333"/>
                <w:shd w:val="clear" w:color="auto" w:fill="FFFFFF"/>
              </w:rPr>
              <w:t xml:space="preserve"> The Super science badges created by JM are also used in EYS.</w:t>
            </w:r>
          </w:p>
          <w:p w14:paraId="65577E92" w14:textId="39BB8EF9" w:rsidR="00FF36EC" w:rsidRPr="00FF36EC" w:rsidRDefault="00FF36EC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Pupil assessment is updated at the end of each term using Cornerstones by the teachers.</w:t>
            </w:r>
            <w:r w:rsidR="00544D02"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 xml:space="preserve">The impact is monitored by termly assessments, SLT and staff meetings. </w:t>
            </w:r>
            <w:r w:rsidR="00544D02">
              <w:rPr>
                <w:rFonts w:cstheme="minorHAnsi"/>
                <w:color w:val="333333"/>
                <w:shd w:val="clear" w:color="auto" w:fill="FFFFFF"/>
              </w:rPr>
              <w:t xml:space="preserve">Teachers can see </w:t>
            </w:r>
            <w:r w:rsidR="00492EE2">
              <w:rPr>
                <w:rFonts w:cstheme="minorHAnsi"/>
                <w:color w:val="333333"/>
                <w:shd w:val="clear" w:color="auto" w:fill="FFFFFF"/>
              </w:rPr>
              <w:t xml:space="preserve">the </w:t>
            </w:r>
            <w:r w:rsidR="00544D02">
              <w:rPr>
                <w:rFonts w:cstheme="minorHAnsi"/>
                <w:color w:val="333333"/>
                <w:shd w:val="clear" w:color="auto" w:fill="FFFFFF"/>
              </w:rPr>
              <w:t>previous assessments from the different cohorts.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 xml:space="preserve"> Cross curricular approach </w:t>
            </w:r>
            <w:r w:rsidR="00D47C58">
              <w:rPr>
                <w:rFonts w:cstheme="minorHAnsi"/>
                <w:color w:val="333333"/>
                <w:shd w:val="clear" w:color="auto" w:fill="FFFFFF"/>
              </w:rPr>
              <w:t xml:space="preserve">is used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 xml:space="preserve">in science mixed with lessons </w:t>
            </w:r>
            <w:r w:rsidR="00D47C58">
              <w:rPr>
                <w:rFonts w:cstheme="minorHAnsi"/>
                <w:color w:val="333333"/>
                <w:shd w:val="clear" w:color="auto" w:fill="FFFFFF"/>
              </w:rPr>
              <w:t xml:space="preserve">for example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>art, techn</w:t>
            </w:r>
            <w:r w:rsidR="00D47C58">
              <w:rPr>
                <w:rFonts w:cstheme="minorHAnsi"/>
                <w:color w:val="333333"/>
                <w:shd w:val="clear" w:color="auto" w:fill="FFFFFF"/>
              </w:rPr>
              <w:t xml:space="preserve">ology and </w:t>
            </w:r>
            <w:r w:rsidR="00C57044">
              <w:rPr>
                <w:rFonts w:cstheme="minorHAnsi"/>
                <w:color w:val="333333"/>
                <w:shd w:val="clear" w:color="auto" w:fill="FFFFFF"/>
              </w:rPr>
              <w:t>computing.</w:t>
            </w:r>
          </w:p>
          <w:p w14:paraId="0AD5C6E5" w14:textId="2D253257" w:rsidR="00FF36EC" w:rsidRDefault="00FF36EC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The software called </w:t>
            </w:r>
            <w:proofErr w:type="spellStart"/>
            <w:r>
              <w:rPr>
                <w:rFonts w:cstheme="minorHAnsi"/>
              </w:rPr>
              <w:t>Lexia</w:t>
            </w:r>
            <w:proofErr w:type="spellEnd"/>
            <w:r>
              <w:rPr>
                <w:rFonts w:cstheme="minorHAnsi"/>
              </w:rPr>
              <w:t xml:space="preserve"> is used as a catch up </w:t>
            </w:r>
            <w:r w:rsidR="00C57044">
              <w:rPr>
                <w:rFonts w:cstheme="minorHAnsi"/>
              </w:rPr>
              <w:t xml:space="preserve"> across the school and retained for students until they reach a satisfactory level of English and reading. This is liked by teachers and is effective</w:t>
            </w:r>
            <w:r w:rsidR="00D47C58">
              <w:rPr>
                <w:rFonts w:cstheme="minorHAnsi"/>
              </w:rPr>
              <w:t xml:space="preserve"> and </w:t>
            </w:r>
            <w:r w:rsidR="00145448">
              <w:rPr>
                <w:rFonts w:cstheme="minorHAnsi"/>
              </w:rPr>
              <w:t xml:space="preserve">pupils </w:t>
            </w:r>
            <w:r w:rsidR="00D47C58">
              <w:rPr>
                <w:rFonts w:cstheme="minorHAnsi"/>
              </w:rPr>
              <w:t xml:space="preserve">can also </w:t>
            </w:r>
            <w:r w:rsidR="00441A9E">
              <w:rPr>
                <w:rFonts w:cstheme="minorHAnsi"/>
              </w:rPr>
              <w:t>use it</w:t>
            </w:r>
            <w:r w:rsidR="00D47C58">
              <w:rPr>
                <w:rFonts w:cstheme="minorHAnsi"/>
              </w:rPr>
              <w:t xml:space="preserve"> </w:t>
            </w:r>
            <w:r w:rsidR="00441A9E">
              <w:rPr>
                <w:rFonts w:cstheme="minorHAnsi"/>
              </w:rPr>
              <w:t>at</w:t>
            </w:r>
            <w:r w:rsidR="00D47C58">
              <w:rPr>
                <w:rFonts w:cstheme="minorHAnsi"/>
              </w:rPr>
              <w:t xml:space="preserve"> home.</w:t>
            </w:r>
          </w:p>
          <w:p w14:paraId="6F2D7C47" w14:textId="6A4EA363" w:rsidR="00544D02" w:rsidRDefault="0085158D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classroom walls are used to create ‘working walls’ with impact</w:t>
            </w:r>
            <w:r w:rsidR="00D47C58">
              <w:rPr>
                <w:rFonts w:cstheme="minorHAnsi"/>
              </w:rPr>
              <w:t xml:space="preserve"> statements.</w:t>
            </w:r>
          </w:p>
          <w:p w14:paraId="30FA5106" w14:textId="6B5AB6B7" w:rsidR="00C57044" w:rsidRDefault="00C57044" w:rsidP="007C3B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School Christian distinctiveness</w:t>
            </w:r>
            <w:r w:rsidR="00DA68CE">
              <w:rPr>
                <w:rFonts w:cstheme="minorHAnsi"/>
              </w:rPr>
              <w:t xml:space="preserve"> and British values are in the plans and</w:t>
            </w:r>
            <w:r>
              <w:rPr>
                <w:rFonts w:cstheme="minorHAnsi"/>
              </w:rPr>
              <w:t xml:space="preserve"> can be seen by reading the on web curriculum.</w:t>
            </w:r>
          </w:p>
          <w:p w14:paraId="5867E488" w14:textId="77777777" w:rsidR="00C57044" w:rsidRPr="007C3BBB" w:rsidRDefault="00C57044" w:rsidP="00C57044">
            <w:pPr>
              <w:pStyle w:val="ListParagraph"/>
              <w:rPr>
                <w:rFonts w:cstheme="minorHAnsi"/>
              </w:rPr>
            </w:pPr>
          </w:p>
          <w:p w14:paraId="566E226F" w14:textId="15CA0262" w:rsidR="00E5657A" w:rsidRPr="00E5657A" w:rsidRDefault="00E5657A" w:rsidP="00E5657A">
            <w:pPr>
              <w:rPr>
                <w:b/>
                <w:bCs/>
              </w:rPr>
            </w:pPr>
          </w:p>
        </w:tc>
      </w:tr>
      <w:tr w:rsidR="00DE5E92" w:rsidRPr="00EE3361" w14:paraId="4824CAD1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5DD82588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lastRenderedPageBreak/>
              <w:t>Evidence provided to support answers/information shared</w:t>
            </w:r>
          </w:p>
        </w:tc>
      </w:tr>
      <w:tr w:rsidR="00DE5E92" w:rsidRPr="00EE3361" w14:paraId="674985A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A390" w14:textId="1AD8539F" w:rsidR="00EC10BC" w:rsidRPr="00FF36EC" w:rsidRDefault="00E5657A" w:rsidP="00F55895">
            <w:pPr>
              <w:spacing w:after="160" w:line="259" w:lineRule="auto"/>
              <w:rPr>
                <w:bCs/>
              </w:rPr>
            </w:pPr>
            <w:r w:rsidRPr="00FF36EC">
              <w:rPr>
                <w:bCs/>
              </w:rPr>
              <w:t>School Website</w:t>
            </w:r>
          </w:p>
        </w:tc>
      </w:tr>
      <w:tr w:rsidR="00DE5E92" w:rsidRPr="00EE3361" w14:paraId="5D28496A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0A9A5129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Key learning outcomes </w:t>
            </w:r>
          </w:p>
        </w:tc>
      </w:tr>
      <w:tr w:rsidR="00DE5E92" w:rsidRPr="00EE3361" w14:paraId="0B6E780E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65AD" w14:textId="77777777" w:rsidR="00E5657A" w:rsidRDefault="00E5657A" w:rsidP="00F55895">
            <w:pPr>
              <w:spacing w:after="160" w:line="259" w:lineRule="auto"/>
              <w:rPr>
                <w:bCs/>
              </w:rPr>
            </w:pPr>
            <w:r w:rsidRPr="00FF36EC">
              <w:rPr>
                <w:bCs/>
              </w:rPr>
              <w:t>All the curriculum is available on the school website, under Parental Information – curriculum</w:t>
            </w:r>
          </w:p>
          <w:p w14:paraId="718EB97A" w14:textId="7A89C518" w:rsidR="003571D8" w:rsidRPr="00FF36EC" w:rsidRDefault="003571D8" w:rsidP="00F55895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English </w:t>
            </w:r>
            <w:r w:rsidR="00D47C58">
              <w:rPr>
                <w:bCs/>
              </w:rPr>
              <w:t xml:space="preserve">uses </w:t>
            </w:r>
            <w:r>
              <w:rPr>
                <w:bCs/>
              </w:rPr>
              <w:t xml:space="preserve">Active English, Read Write and Inc. Power of reading </w:t>
            </w:r>
            <w:proofErr w:type="spellStart"/>
            <w:r>
              <w:rPr>
                <w:bCs/>
              </w:rPr>
              <w:t>Lexia</w:t>
            </w:r>
            <w:proofErr w:type="spellEnd"/>
            <w:r w:rsidR="00D47C58">
              <w:rPr>
                <w:bCs/>
              </w:rPr>
              <w:t>. Also,</w:t>
            </w:r>
            <w:r>
              <w:rPr>
                <w:bCs/>
              </w:rPr>
              <w:t xml:space="preserve"> Music do not use Cornerstones</w:t>
            </w:r>
            <w:r w:rsidR="00D47C58">
              <w:rPr>
                <w:bCs/>
              </w:rPr>
              <w:t xml:space="preserve"> but is assessment is made by the teachers. </w:t>
            </w:r>
            <w:r>
              <w:rPr>
                <w:bCs/>
              </w:rPr>
              <w:t xml:space="preserve"> Music as daily worship at 3pm</w:t>
            </w:r>
          </w:p>
        </w:tc>
      </w:tr>
      <w:tr w:rsidR="00DE5E92" w:rsidRPr="00EE3361" w14:paraId="352C96C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280078F2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Next steps and additional questions</w:t>
            </w:r>
          </w:p>
        </w:tc>
      </w:tr>
      <w:tr w:rsidR="00DE5E92" w:rsidRPr="00EE3361" w14:paraId="0619E4DF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5433" w14:textId="0D339885" w:rsidR="00DE5E92" w:rsidRPr="00FF36EC" w:rsidRDefault="00E5657A" w:rsidP="00F55895">
            <w:pPr>
              <w:spacing w:after="160" w:line="259" w:lineRule="auto"/>
              <w:rPr>
                <w:bCs/>
              </w:rPr>
            </w:pPr>
            <w:r w:rsidRPr="00FF36EC">
              <w:rPr>
                <w:bCs/>
              </w:rPr>
              <w:t xml:space="preserve">Arrange a visit to see a Science lesson </w:t>
            </w:r>
          </w:p>
          <w:p w14:paraId="0F6EDFA4" w14:textId="77777777" w:rsidR="00E5657A" w:rsidRDefault="00E5657A" w:rsidP="00F55895">
            <w:pPr>
              <w:spacing w:after="160" w:line="259" w:lineRule="auto"/>
              <w:rPr>
                <w:b/>
                <w:bCs/>
              </w:rPr>
            </w:pPr>
          </w:p>
          <w:p w14:paraId="56012CA0" w14:textId="28304DCC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2A6E0452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C1151"/>
    <w:multiLevelType w:val="hybridMultilevel"/>
    <w:tmpl w:val="5EFC3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B3D"/>
    <w:multiLevelType w:val="hybridMultilevel"/>
    <w:tmpl w:val="7AB8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D78C9"/>
    <w:multiLevelType w:val="hybridMultilevel"/>
    <w:tmpl w:val="25F82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6D17"/>
    <w:multiLevelType w:val="hybridMultilevel"/>
    <w:tmpl w:val="59B86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C1CE9"/>
    <w:multiLevelType w:val="hybridMultilevel"/>
    <w:tmpl w:val="9B92A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92"/>
    <w:rsid w:val="00145448"/>
    <w:rsid w:val="003571D8"/>
    <w:rsid w:val="00441A9E"/>
    <w:rsid w:val="00492EE2"/>
    <w:rsid w:val="00544D02"/>
    <w:rsid w:val="00680044"/>
    <w:rsid w:val="007C3BBB"/>
    <w:rsid w:val="0085158D"/>
    <w:rsid w:val="008B5887"/>
    <w:rsid w:val="00A44ADD"/>
    <w:rsid w:val="00B73D66"/>
    <w:rsid w:val="00C57044"/>
    <w:rsid w:val="00C83891"/>
    <w:rsid w:val="00C92DCE"/>
    <w:rsid w:val="00D47C58"/>
    <w:rsid w:val="00D523FD"/>
    <w:rsid w:val="00DA68CE"/>
    <w:rsid w:val="00DE5E92"/>
    <w:rsid w:val="00E5657A"/>
    <w:rsid w:val="00EC10BC"/>
    <w:rsid w:val="00F34D88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60EB"/>
  <w15:chartTrackingRefBased/>
  <w15:docId w15:val="{B4ED8E24-CAF1-49A4-BC65-2D8A0B22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92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Angel</dc:creator>
  <cp:keywords/>
  <dc:description/>
  <cp:lastModifiedBy>john taylor</cp:lastModifiedBy>
  <cp:revision>2</cp:revision>
  <dcterms:created xsi:type="dcterms:W3CDTF">2022-05-03T18:21:00Z</dcterms:created>
  <dcterms:modified xsi:type="dcterms:W3CDTF">2022-05-03T18:21:00Z</dcterms:modified>
</cp:coreProperties>
</file>